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CC60857" w:rsidR="00EE3697" w:rsidRPr="00264062" w:rsidRDefault="00A21204" w:rsidP="00125CC3">
            <w:pPr>
              <w:jc w:val="both"/>
              <w:rPr>
                <w:b/>
                <w:kern w:val="2"/>
                <w:sz w:val="22"/>
                <w:szCs w:val="22"/>
              </w:rPr>
            </w:pPr>
            <w:bookmarkStart w:id="0" w:name="_Hlk187221680"/>
            <w:r w:rsidRPr="00A21204">
              <w:rPr>
                <w:sz w:val="22"/>
                <w:szCs w:val="22"/>
              </w:rPr>
              <w:t xml:space="preserve"> </w:t>
            </w:r>
            <w:bookmarkEnd w:id="0"/>
            <w:r w:rsidR="00264062" w:rsidRPr="00264062">
              <w:rPr>
                <w:sz w:val="22"/>
                <w:szCs w:val="22"/>
              </w:rPr>
              <w:t>Reagentų ir pagalbinių priemonių pirkimas retų ligų diagnostikai (10146)</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401327" w:rsidRPr="00F60AE3" w14:paraId="2B72571A" w14:textId="77777777" w:rsidTr="003C6110">
        <w:tc>
          <w:tcPr>
            <w:tcW w:w="2775" w:type="dxa"/>
            <w:vMerge w:val="restart"/>
            <w:tcBorders>
              <w:right w:val="single" w:sz="4" w:space="0" w:color="auto"/>
            </w:tcBorders>
          </w:tcPr>
          <w:p w14:paraId="7370AF42" w14:textId="77777777" w:rsidR="00401327" w:rsidRPr="00F60AE3" w:rsidRDefault="00401327" w:rsidP="00401327">
            <w:pPr>
              <w:rPr>
                <w:b/>
                <w:bCs/>
                <w:kern w:val="2"/>
                <w:sz w:val="22"/>
                <w:szCs w:val="22"/>
              </w:rPr>
            </w:pPr>
          </w:p>
          <w:p w14:paraId="450071B6" w14:textId="77777777" w:rsidR="00401327" w:rsidRPr="00F60AE3" w:rsidRDefault="00401327" w:rsidP="00401327">
            <w:pPr>
              <w:rPr>
                <w:b/>
                <w:bCs/>
                <w:kern w:val="2"/>
                <w:sz w:val="22"/>
                <w:szCs w:val="22"/>
              </w:rPr>
            </w:pPr>
          </w:p>
          <w:p w14:paraId="3D171AF9" w14:textId="77777777" w:rsidR="00401327" w:rsidRPr="00F60AE3" w:rsidRDefault="00401327" w:rsidP="00401327">
            <w:pPr>
              <w:rPr>
                <w:b/>
                <w:bCs/>
                <w:kern w:val="2"/>
                <w:sz w:val="22"/>
                <w:szCs w:val="22"/>
              </w:rPr>
            </w:pPr>
          </w:p>
          <w:p w14:paraId="3A72A3B7" w14:textId="77777777" w:rsidR="00401327" w:rsidRPr="00F60AE3" w:rsidRDefault="00401327" w:rsidP="00401327">
            <w:pPr>
              <w:rPr>
                <w:b/>
                <w:bCs/>
                <w:kern w:val="2"/>
                <w:sz w:val="22"/>
                <w:szCs w:val="22"/>
              </w:rPr>
            </w:pPr>
            <w:r w:rsidRPr="00F60AE3">
              <w:rPr>
                <w:b/>
                <w:bCs/>
                <w:kern w:val="2"/>
                <w:sz w:val="22"/>
                <w:szCs w:val="22"/>
              </w:rPr>
              <w:t>1.2. Tiekėjas</w:t>
            </w:r>
          </w:p>
          <w:p w14:paraId="059DF827" w14:textId="77777777" w:rsidR="00C210E1" w:rsidRPr="00F60AE3" w:rsidRDefault="00C210E1" w:rsidP="00C210E1">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Pr="00F60AE3" w:rsidRDefault="00401327" w:rsidP="0040132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0E29E916" w:rsidR="00401327" w:rsidRPr="00F60AE3" w:rsidRDefault="00401327" w:rsidP="00401327">
            <w:pPr>
              <w:jc w:val="center"/>
              <w:rPr>
                <w:kern w:val="2"/>
                <w:sz w:val="22"/>
                <w:szCs w:val="22"/>
              </w:rPr>
            </w:pPr>
          </w:p>
        </w:tc>
      </w:tr>
      <w:tr w:rsidR="00401327" w:rsidRPr="00F60AE3" w14:paraId="7F25D8D9" w14:textId="77777777" w:rsidTr="003C6110">
        <w:tc>
          <w:tcPr>
            <w:tcW w:w="2775" w:type="dxa"/>
            <w:vMerge/>
            <w:tcBorders>
              <w:right w:val="single" w:sz="4" w:space="0" w:color="auto"/>
            </w:tcBorders>
          </w:tcPr>
          <w:p w14:paraId="5C845AF5"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Pr="00F60AE3" w:rsidRDefault="00401327" w:rsidP="0040132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78DFA0F1" w:rsidR="00401327" w:rsidRPr="00F60AE3" w:rsidRDefault="00401327" w:rsidP="00401327">
            <w:pPr>
              <w:jc w:val="center"/>
              <w:rPr>
                <w:kern w:val="2"/>
                <w:sz w:val="22"/>
                <w:szCs w:val="22"/>
              </w:rPr>
            </w:pPr>
          </w:p>
        </w:tc>
      </w:tr>
      <w:tr w:rsidR="00401327" w:rsidRPr="00F60AE3" w14:paraId="41B530B4" w14:textId="77777777" w:rsidTr="003C6110">
        <w:tc>
          <w:tcPr>
            <w:tcW w:w="2775" w:type="dxa"/>
            <w:vMerge/>
            <w:tcBorders>
              <w:right w:val="single" w:sz="4" w:space="0" w:color="auto"/>
            </w:tcBorders>
          </w:tcPr>
          <w:p w14:paraId="69FCF59D"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Pr="00F60AE3" w:rsidRDefault="00401327" w:rsidP="0040132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362E4758" w:rsidR="00401327" w:rsidRPr="00F60AE3" w:rsidRDefault="00401327" w:rsidP="00401327">
            <w:pPr>
              <w:jc w:val="center"/>
              <w:rPr>
                <w:kern w:val="2"/>
                <w:sz w:val="22"/>
                <w:szCs w:val="22"/>
              </w:rPr>
            </w:pPr>
          </w:p>
        </w:tc>
      </w:tr>
      <w:tr w:rsidR="00401327" w:rsidRPr="00F60AE3" w14:paraId="0C36D6C3" w14:textId="77777777" w:rsidTr="003C6110">
        <w:tc>
          <w:tcPr>
            <w:tcW w:w="2775" w:type="dxa"/>
            <w:vMerge/>
            <w:tcBorders>
              <w:right w:val="single" w:sz="4" w:space="0" w:color="auto"/>
            </w:tcBorders>
          </w:tcPr>
          <w:p w14:paraId="5F1A3883"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Pr="00F60AE3" w:rsidRDefault="00401327" w:rsidP="0040132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873D64F" w:rsidR="00401327" w:rsidRPr="00F60AE3" w:rsidRDefault="00401327" w:rsidP="00401327">
            <w:pPr>
              <w:jc w:val="center"/>
              <w:rPr>
                <w:kern w:val="2"/>
                <w:sz w:val="22"/>
                <w:szCs w:val="22"/>
              </w:rPr>
            </w:pPr>
          </w:p>
        </w:tc>
      </w:tr>
      <w:tr w:rsidR="00401327" w:rsidRPr="00F60AE3" w14:paraId="64954E64" w14:textId="77777777" w:rsidTr="003C6110">
        <w:tc>
          <w:tcPr>
            <w:tcW w:w="2775" w:type="dxa"/>
            <w:vMerge/>
            <w:tcBorders>
              <w:right w:val="single" w:sz="4" w:space="0" w:color="auto"/>
            </w:tcBorders>
          </w:tcPr>
          <w:p w14:paraId="2ED9A11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Pr="00F60AE3" w:rsidRDefault="00401327" w:rsidP="0040132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EF15848" w:rsidR="00401327" w:rsidRPr="00F60AE3" w:rsidRDefault="00401327" w:rsidP="00401327">
            <w:pPr>
              <w:jc w:val="center"/>
              <w:rPr>
                <w:kern w:val="2"/>
                <w:sz w:val="22"/>
                <w:szCs w:val="22"/>
              </w:rPr>
            </w:pPr>
          </w:p>
        </w:tc>
      </w:tr>
      <w:tr w:rsidR="00401327" w:rsidRPr="00F60AE3" w14:paraId="7EE00E85" w14:textId="77777777" w:rsidTr="003C6110">
        <w:tc>
          <w:tcPr>
            <w:tcW w:w="2775" w:type="dxa"/>
            <w:vMerge/>
            <w:tcBorders>
              <w:right w:val="single" w:sz="4" w:space="0" w:color="auto"/>
            </w:tcBorders>
          </w:tcPr>
          <w:p w14:paraId="4EED3742"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Pr="00F60AE3" w:rsidRDefault="00401327" w:rsidP="0040132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0BD4BC38" w:rsidR="00401327" w:rsidRPr="00F60AE3" w:rsidRDefault="00401327" w:rsidP="00401327">
            <w:pPr>
              <w:jc w:val="center"/>
              <w:rPr>
                <w:kern w:val="2"/>
                <w:sz w:val="22"/>
                <w:szCs w:val="22"/>
              </w:rPr>
            </w:pPr>
          </w:p>
        </w:tc>
      </w:tr>
      <w:tr w:rsidR="00401327" w:rsidRPr="00F60AE3" w14:paraId="59CC7BE2" w14:textId="77777777" w:rsidTr="003C6110">
        <w:tc>
          <w:tcPr>
            <w:tcW w:w="2775" w:type="dxa"/>
            <w:vMerge/>
            <w:tcBorders>
              <w:right w:val="single" w:sz="4" w:space="0" w:color="auto"/>
            </w:tcBorders>
          </w:tcPr>
          <w:p w14:paraId="749A0D5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Pr="00F60AE3" w:rsidRDefault="00401327" w:rsidP="0040132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562C85F6" w:rsidR="00401327" w:rsidRPr="00F60AE3" w:rsidRDefault="00401327" w:rsidP="00401327">
            <w:pPr>
              <w:jc w:val="center"/>
              <w:rPr>
                <w:kern w:val="2"/>
                <w:sz w:val="22"/>
                <w:szCs w:val="22"/>
              </w:rPr>
            </w:pPr>
          </w:p>
        </w:tc>
      </w:tr>
      <w:tr w:rsidR="00401327" w:rsidRPr="00F60AE3" w14:paraId="5E2C4F4D" w14:textId="77777777" w:rsidTr="003C6110">
        <w:tc>
          <w:tcPr>
            <w:tcW w:w="2775" w:type="dxa"/>
            <w:vMerge/>
            <w:tcBorders>
              <w:right w:val="single" w:sz="4" w:space="0" w:color="auto"/>
            </w:tcBorders>
          </w:tcPr>
          <w:p w14:paraId="14B981E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Pr="00F60AE3" w:rsidRDefault="00401327" w:rsidP="0040132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6AAE3E33" w:rsidR="00401327" w:rsidRPr="00F60AE3" w:rsidRDefault="00401327" w:rsidP="00401327">
            <w:pPr>
              <w:jc w:val="center"/>
              <w:rPr>
                <w:kern w:val="2"/>
                <w:sz w:val="22"/>
                <w:szCs w:val="22"/>
              </w:rPr>
            </w:pPr>
          </w:p>
        </w:tc>
      </w:tr>
      <w:tr w:rsidR="00401327" w:rsidRPr="00F60AE3" w14:paraId="63752A7E" w14:textId="77777777" w:rsidTr="003C6110">
        <w:tc>
          <w:tcPr>
            <w:tcW w:w="2775" w:type="dxa"/>
            <w:vMerge/>
            <w:tcBorders>
              <w:right w:val="single" w:sz="4" w:space="0" w:color="auto"/>
            </w:tcBorders>
          </w:tcPr>
          <w:p w14:paraId="64EB2D4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Pr="00F60AE3" w:rsidRDefault="00401327" w:rsidP="0040132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39951B12" w:rsidR="00401327" w:rsidRPr="00F60AE3" w:rsidRDefault="00401327" w:rsidP="00401327">
            <w:pPr>
              <w:jc w:val="center"/>
              <w:rPr>
                <w:kern w:val="2"/>
                <w:sz w:val="22"/>
                <w:szCs w:val="22"/>
              </w:rPr>
            </w:pPr>
          </w:p>
        </w:tc>
      </w:tr>
      <w:tr w:rsidR="00401327" w:rsidRPr="00F60AE3" w14:paraId="5BA1E166" w14:textId="77777777" w:rsidTr="003C6110">
        <w:tc>
          <w:tcPr>
            <w:tcW w:w="2775" w:type="dxa"/>
            <w:vMerge/>
            <w:tcBorders>
              <w:right w:val="single" w:sz="4" w:space="0" w:color="auto"/>
            </w:tcBorders>
          </w:tcPr>
          <w:p w14:paraId="20EC0136"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Pr="00F60AE3" w:rsidRDefault="00401327" w:rsidP="0040132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1F769AD4" w:rsidR="00401327" w:rsidRPr="00F60AE3" w:rsidRDefault="00401327" w:rsidP="00401327">
            <w:pPr>
              <w:jc w:val="center"/>
              <w:rPr>
                <w:kern w:val="2"/>
                <w:sz w:val="22"/>
                <w:szCs w:val="22"/>
              </w:rPr>
            </w:pP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5EAA5783" w14:textId="42BF4B93" w:rsidR="00276158" w:rsidRPr="00624BE1" w:rsidRDefault="009C3CD5" w:rsidP="00276158">
            <w:pPr>
              <w:rPr>
                <w:color w:val="000000" w:themeColor="text1"/>
                <w:kern w:val="2"/>
                <w:sz w:val="22"/>
                <w:szCs w:val="22"/>
                <w:lang w:val="en-US"/>
              </w:rPr>
            </w:pPr>
            <w:r w:rsidRPr="00624BE1">
              <w:rPr>
                <w:color w:val="000000" w:themeColor="text1"/>
                <w:sz w:val="22"/>
                <w:szCs w:val="22"/>
              </w:rPr>
              <w:t xml:space="preserve">Už sutarties vykdymą atsakingas asmuo </w:t>
            </w:r>
            <w:r w:rsidR="00BF50B4" w:rsidRPr="00624BE1">
              <w:rPr>
                <w:color w:val="000000" w:themeColor="text1"/>
                <w:kern w:val="2"/>
                <w:sz w:val="22"/>
                <w:szCs w:val="22"/>
              </w:rPr>
              <w:t>...................</w:t>
            </w:r>
            <w:r w:rsidR="00276158" w:rsidRPr="00624BE1">
              <w:rPr>
                <w:color w:val="000000" w:themeColor="text1"/>
                <w:kern w:val="2"/>
                <w:sz w:val="22"/>
                <w:szCs w:val="22"/>
              </w:rPr>
              <w:t xml:space="preserve"> </w:t>
            </w:r>
            <w:r w:rsidR="00F96FEA" w:rsidRPr="00624BE1">
              <w:rPr>
                <w:color w:val="000000" w:themeColor="text1"/>
                <w:kern w:val="2"/>
                <w:sz w:val="22"/>
                <w:szCs w:val="22"/>
              </w:rPr>
              <w:t>.............</w:t>
            </w:r>
            <w:r w:rsidR="00276158" w:rsidRPr="00624BE1">
              <w:rPr>
                <w:color w:val="000000" w:themeColor="text1"/>
                <w:kern w:val="2"/>
                <w:sz w:val="22"/>
                <w:szCs w:val="22"/>
              </w:rPr>
              <w:t>, tel. +370</w:t>
            </w:r>
            <w:r w:rsidRPr="00624BE1">
              <w:rPr>
                <w:color w:val="000000" w:themeColor="text1"/>
                <w:kern w:val="2"/>
                <w:sz w:val="22"/>
                <w:szCs w:val="22"/>
              </w:rPr>
              <w:t xml:space="preserve"> </w:t>
            </w:r>
            <w:r w:rsidR="00F96FEA" w:rsidRPr="00624BE1">
              <w:rPr>
                <w:color w:val="000000"/>
                <w:sz w:val="22"/>
                <w:szCs w:val="22"/>
              </w:rPr>
              <w:t>...................</w:t>
            </w:r>
            <w:r w:rsidR="00276158" w:rsidRPr="00624BE1">
              <w:rPr>
                <w:color w:val="000000" w:themeColor="text1"/>
                <w:kern w:val="2"/>
                <w:sz w:val="22"/>
                <w:szCs w:val="22"/>
              </w:rPr>
              <w:t xml:space="preserve">, el. p.: </w:t>
            </w:r>
            <w:r w:rsidR="00F96FEA" w:rsidRPr="00624BE1">
              <w:rPr>
                <w:sz w:val="22"/>
                <w:szCs w:val="22"/>
              </w:rPr>
              <w:t>.............</w:t>
            </w:r>
          </w:p>
          <w:p w14:paraId="0F7BDD4F" w14:textId="689F4FA5" w:rsidR="009C3CD5" w:rsidRPr="00624BE1" w:rsidRDefault="009C3CD5" w:rsidP="009C3CD5">
            <w:pPr>
              <w:rPr>
                <w:color w:val="000000" w:themeColor="text1"/>
                <w:kern w:val="2"/>
                <w:sz w:val="22"/>
                <w:szCs w:val="22"/>
                <w:lang w:val="en-US"/>
              </w:rPr>
            </w:pPr>
            <w:r w:rsidRPr="00624BE1">
              <w:rPr>
                <w:color w:val="000000" w:themeColor="text1"/>
                <w:kern w:val="2"/>
                <w:sz w:val="22"/>
                <w:szCs w:val="22"/>
                <w14:ligatures w14:val="standardContextual"/>
              </w:rPr>
              <w:t>Už prekių priėmimą atsakingas asmuo</w:t>
            </w:r>
            <w:r w:rsidRPr="00624BE1">
              <w:rPr>
                <w:color w:val="000000" w:themeColor="text1"/>
                <w:kern w:val="2"/>
                <w:sz w:val="22"/>
                <w:szCs w:val="22"/>
              </w:rPr>
              <w:t xml:space="preserve">................... ............., tel. +370 </w:t>
            </w:r>
            <w:r w:rsidRPr="00624BE1">
              <w:rPr>
                <w:color w:val="000000"/>
                <w:sz w:val="22"/>
                <w:szCs w:val="22"/>
              </w:rPr>
              <w:t>...................</w:t>
            </w:r>
            <w:r w:rsidRPr="00624BE1">
              <w:rPr>
                <w:color w:val="000000" w:themeColor="text1"/>
                <w:kern w:val="2"/>
                <w:sz w:val="22"/>
                <w:szCs w:val="22"/>
              </w:rPr>
              <w:t xml:space="preserve">, el. p.: </w:t>
            </w:r>
            <w:r w:rsidRPr="00624BE1">
              <w:rPr>
                <w:sz w:val="22"/>
                <w:szCs w:val="22"/>
              </w:rPr>
              <w:t>.............</w:t>
            </w:r>
          </w:p>
          <w:p w14:paraId="3E1740E8" w14:textId="17A91DCC" w:rsidR="009C3CD5" w:rsidRPr="00624BE1" w:rsidRDefault="00276158" w:rsidP="009C3CD5">
            <w:pPr>
              <w:rPr>
                <w:color w:val="000000" w:themeColor="text1"/>
                <w:kern w:val="2"/>
                <w:sz w:val="22"/>
                <w:szCs w:val="22"/>
                <w:lang w:val="en-US"/>
              </w:rPr>
            </w:pPr>
            <w:proofErr w:type="spellStart"/>
            <w:r w:rsidRPr="00624BE1">
              <w:rPr>
                <w:color w:val="000000" w:themeColor="text1"/>
                <w:kern w:val="2"/>
                <w:sz w:val="22"/>
                <w:szCs w:val="22"/>
                <w:lang w:val="en-US"/>
              </w:rPr>
              <w:t>Sąskaitų</w:t>
            </w:r>
            <w:proofErr w:type="spellEnd"/>
            <w:r w:rsidRPr="00624BE1">
              <w:rPr>
                <w:color w:val="000000" w:themeColor="text1"/>
                <w:kern w:val="2"/>
                <w:sz w:val="22"/>
                <w:szCs w:val="22"/>
                <w:lang w:val="en-US"/>
              </w:rPr>
              <w:t xml:space="preserve"> </w:t>
            </w:r>
            <w:proofErr w:type="spellStart"/>
            <w:r w:rsidRPr="00624BE1">
              <w:rPr>
                <w:color w:val="000000" w:themeColor="text1"/>
                <w:kern w:val="2"/>
                <w:sz w:val="22"/>
                <w:szCs w:val="22"/>
                <w:lang w:val="en-US"/>
              </w:rPr>
              <w:t>priėmimas</w:t>
            </w:r>
            <w:proofErr w:type="spellEnd"/>
            <w:r w:rsidRPr="00624BE1">
              <w:rPr>
                <w:color w:val="000000" w:themeColor="text1"/>
                <w:kern w:val="2"/>
                <w:sz w:val="22"/>
                <w:szCs w:val="22"/>
                <w:lang w:val="en-US"/>
              </w:rPr>
              <w:t xml:space="preserve">: </w:t>
            </w:r>
            <w:proofErr w:type="spellStart"/>
            <w:r w:rsidR="00CD6EF8" w:rsidRPr="00CD6EF8">
              <w:rPr>
                <w:color w:val="000000" w:themeColor="text1"/>
                <w:kern w:val="2"/>
                <w:sz w:val="22"/>
                <w:szCs w:val="22"/>
                <w:lang w:val="en-US"/>
              </w:rPr>
              <w:t>Finansinės</w:t>
            </w:r>
            <w:proofErr w:type="spellEnd"/>
            <w:r w:rsidR="00CD6EF8" w:rsidRPr="00CD6EF8">
              <w:rPr>
                <w:color w:val="000000" w:themeColor="text1"/>
                <w:kern w:val="2"/>
                <w:sz w:val="22"/>
                <w:szCs w:val="22"/>
                <w:lang w:val="en-US"/>
              </w:rPr>
              <w:t xml:space="preserve"> </w:t>
            </w:r>
            <w:proofErr w:type="spellStart"/>
            <w:r w:rsidR="00CD6EF8" w:rsidRPr="00CD6EF8">
              <w:rPr>
                <w:color w:val="000000" w:themeColor="text1"/>
                <w:kern w:val="2"/>
                <w:sz w:val="22"/>
                <w:szCs w:val="22"/>
                <w:lang w:val="en-US"/>
              </w:rPr>
              <w:t>apskaitos</w:t>
            </w:r>
            <w:proofErr w:type="spellEnd"/>
            <w:r w:rsidR="00CD6EF8" w:rsidRPr="00CD6EF8">
              <w:rPr>
                <w:color w:val="000000" w:themeColor="text1"/>
                <w:kern w:val="2"/>
                <w:sz w:val="22"/>
                <w:szCs w:val="22"/>
                <w:lang w:val="en-US"/>
              </w:rPr>
              <w:t xml:space="preserve"> </w:t>
            </w:r>
            <w:proofErr w:type="spellStart"/>
            <w:r w:rsidR="00CD6EF8" w:rsidRPr="00CD6EF8">
              <w:rPr>
                <w:color w:val="000000" w:themeColor="text1"/>
                <w:kern w:val="2"/>
                <w:sz w:val="22"/>
                <w:szCs w:val="22"/>
                <w:lang w:val="en-US"/>
              </w:rPr>
              <w:t>skyrius</w:t>
            </w:r>
            <w:proofErr w:type="spellEnd"/>
            <w:r w:rsidR="00CD6EF8">
              <w:rPr>
                <w:color w:val="000000" w:themeColor="text1"/>
                <w:kern w:val="2"/>
                <w:sz w:val="22"/>
                <w:szCs w:val="22"/>
                <w:lang w:val="en-US"/>
              </w:rPr>
              <w:t>,</w:t>
            </w:r>
            <w:r w:rsidR="00CD6EF8" w:rsidRPr="00CD6EF8">
              <w:rPr>
                <w:color w:val="000000" w:themeColor="text1"/>
                <w:kern w:val="2"/>
                <w:sz w:val="22"/>
                <w:szCs w:val="22"/>
                <w:lang w:val="en-US"/>
              </w:rPr>
              <w:t xml:space="preserve"> </w:t>
            </w:r>
            <w:r w:rsidR="009C3CD5" w:rsidRPr="00624BE1">
              <w:rPr>
                <w:color w:val="000000" w:themeColor="text1"/>
                <w:kern w:val="2"/>
                <w:sz w:val="22"/>
                <w:szCs w:val="22"/>
              </w:rPr>
              <w:t xml:space="preserve">tel. +370 </w:t>
            </w:r>
            <w:r w:rsidR="009C3CD5" w:rsidRPr="00624BE1">
              <w:rPr>
                <w:color w:val="000000"/>
                <w:sz w:val="22"/>
                <w:szCs w:val="22"/>
              </w:rPr>
              <w:t>...................</w:t>
            </w:r>
            <w:r w:rsidR="009C3CD5" w:rsidRPr="00624BE1">
              <w:rPr>
                <w:color w:val="000000" w:themeColor="text1"/>
                <w:kern w:val="2"/>
                <w:sz w:val="22"/>
                <w:szCs w:val="22"/>
              </w:rPr>
              <w:t xml:space="preserve">, el. p.: </w:t>
            </w:r>
            <w:r w:rsidR="009C3CD5" w:rsidRPr="00624BE1">
              <w:rPr>
                <w:sz w:val="22"/>
                <w:szCs w:val="22"/>
              </w:rPr>
              <w:t>.............</w:t>
            </w:r>
          </w:p>
          <w:p w14:paraId="5D01861C" w14:textId="1D21EA7C" w:rsidR="00BA0145" w:rsidRPr="00624BE1" w:rsidRDefault="00BA0145" w:rsidP="00276158">
            <w:pPr>
              <w:jc w:val="both"/>
              <w:rPr>
                <w:color w:val="4472C4"/>
                <w:kern w:val="2"/>
                <w:sz w:val="22"/>
                <w:szCs w:val="22"/>
              </w:rPr>
            </w:pP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472BA4D1" w:rsidR="00125CC3" w:rsidRPr="00E577CB" w:rsidRDefault="00125CC3" w:rsidP="00E577CB">
            <w:pPr>
              <w:rPr>
                <w:kern w:val="2"/>
                <w:sz w:val="22"/>
                <w:szCs w:val="22"/>
              </w:rPr>
            </w:pPr>
            <w:r w:rsidRPr="008D5D49">
              <w:rPr>
                <w:kern w:val="2"/>
                <w:sz w:val="22"/>
                <w:szCs w:val="22"/>
              </w:rPr>
              <w:t xml:space="preserve">Tiekėjas įsipareigoja Sutartyje numatytomis sąlygomis perduoti Pirkėjui </w:t>
            </w:r>
            <w:r w:rsidR="00E577CB">
              <w:rPr>
                <w:kern w:val="2"/>
                <w:sz w:val="22"/>
                <w:szCs w:val="22"/>
              </w:rPr>
              <w:t xml:space="preserve"> </w:t>
            </w:r>
            <w:r w:rsidR="00CD6EF8" w:rsidRPr="00F07F06">
              <w:rPr>
                <w:kern w:val="2"/>
                <w:sz w:val="22"/>
                <w:szCs w:val="22"/>
              </w:rPr>
              <w:t>reagentus</w:t>
            </w:r>
            <w:r w:rsidR="00CD6EF8" w:rsidRPr="00F07F06">
              <w:t xml:space="preserve"> </w:t>
            </w:r>
            <w:r w:rsidR="00CD6EF8" w:rsidRPr="00F07F06">
              <w:rPr>
                <w:kern w:val="2"/>
                <w:sz w:val="22"/>
                <w:szCs w:val="22"/>
              </w:rPr>
              <w:t xml:space="preserve">ir pagalbines priemones retų ligų diagnostikai </w:t>
            </w:r>
            <w:r w:rsidR="00E577CB" w:rsidRPr="00F07F06">
              <w:rPr>
                <w:kern w:val="2"/>
                <w:sz w:val="22"/>
                <w:szCs w:val="22"/>
              </w:rPr>
              <w:t xml:space="preserve"> </w:t>
            </w:r>
            <w:r w:rsidR="00FD1306" w:rsidRPr="008D5D49">
              <w:rPr>
                <w:color w:val="000000" w:themeColor="text1"/>
                <w:kern w:val="2"/>
                <w:sz w:val="22"/>
                <w:szCs w:val="22"/>
              </w:rPr>
              <w:t xml:space="preserve">(toliau – Prekės) </w:t>
            </w:r>
          </w:p>
          <w:p w14:paraId="2DEAE91C" w14:textId="77777777" w:rsidR="00125CC3" w:rsidRPr="00624BE1" w:rsidRDefault="00125CC3" w:rsidP="00125CC3">
            <w:pPr>
              <w:rPr>
                <w:color w:val="000000"/>
                <w:kern w:val="2"/>
                <w:sz w:val="22"/>
                <w:szCs w:val="22"/>
              </w:rPr>
            </w:pPr>
          </w:p>
          <w:p w14:paraId="5AC9C53A" w14:textId="229C1ED2" w:rsidR="001747B8" w:rsidRPr="00CD6EF8" w:rsidRDefault="00125CC3" w:rsidP="00CD6EF8">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 (toliau – Techninė specifikacija)</w:t>
            </w:r>
            <w:r w:rsidR="00CD6EF8">
              <w:rPr>
                <w:color w:val="000000"/>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77777777" w:rsidR="00EE3697" w:rsidRPr="00624BE1" w:rsidRDefault="00EE3697" w:rsidP="00EE3697">
            <w:pPr>
              <w:rPr>
                <w:b/>
                <w:bCs/>
                <w:kern w:val="2"/>
                <w:sz w:val="22"/>
                <w:szCs w:val="22"/>
              </w:rPr>
            </w:pPr>
            <w:r w:rsidRPr="00624BE1">
              <w:rPr>
                <w:b/>
                <w:bCs/>
                <w:kern w:val="2"/>
                <w:sz w:val="22"/>
                <w:szCs w:val="22"/>
              </w:rPr>
              <w:t>3.2. Pirkimo numeris</w:t>
            </w:r>
          </w:p>
        </w:tc>
        <w:tc>
          <w:tcPr>
            <w:tcW w:w="6831" w:type="dxa"/>
            <w:gridSpan w:val="2"/>
          </w:tcPr>
          <w:p w14:paraId="5B3DFBC9" w14:textId="7AF1A263" w:rsidR="00EE3697" w:rsidRPr="00624BE1" w:rsidRDefault="00401327" w:rsidP="00EE3697">
            <w:pPr>
              <w:rPr>
                <w:kern w:val="2"/>
                <w:sz w:val="22"/>
                <w:szCs w:val="22"/>
              </w:rPr>
            </w:pPr>
            <w:r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 xml:space="preserve">3.3. Informacija apie Europos Sąjungos lėšomis </w:t>
            </w:r>
            <w:r w:rsidRPr="00624BE1">
              <w:rPr>
                <w:b/>
                <w:bCs/>
                <w:kern w:val="2"/>
                <w:sz w:val="22"/>
                <w:szCs w:val="22"/>
              </w:rPr>
              <w:lastRenderedPageBreak/>
              <w:t>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lastRenderedPageBreak/>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0403320E" w:rsidR="00886A51" w:rsidRPr="00CD6EF8"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CD6EF8" w:rsidRPr="00912091">
              <w:rPr>
                <w:kern w:val="2"/>
                <w:sz w:val="22"/>
                <w:szCs w:val="22"/>
              </w:rPr>
              <w:t>14 kalendorinių dienų</w:t>
            </w:r>
            <w:r w:rsidRPr="00912091">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r>
              <w:rPr>
                <w:color w:val="FF0000"/>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6907ED58" w:rsidR="00060E7B" w:rsidRPr="00624BE1" w:rsidRDefault="00CB668B" w:rsidP="00D4634C">
            <w:pPr>
              <w:jc w:val="both"/>
              <w:rPr>
                <w:kern w:val="2"/>
                <w:sz w:val="22"/>
                <w:szCs w:val="22"/>
              </w:rPr>
            </w:pPr>
            <w:r w:rsidRPr="00CB668B">
              <w:rPr>
                <w:kern w:val="2"/>
                <w:sz w:val="22"/>
                <w:szCs w:val="22"/>
              </w:rPr>
              <w:t>Tiekėjas turi teisę į Prekių pristatymo termino pratęsimą, tačiau tik tuo atveju, jei atsiranda įrodymais pagrįstų kliūčių ar trukdymų, kurių atsiradimui Tiekėjas neturi įtakos ir už kuriu</w:t>
            </w:r>
            <w:bookmarkStart w:id="1" w:name="_GoBack"/>
            <w:bookmarkEnd w:id="1"/>
            <w:r w:rsidRPr="00CB668B">
              <w:rPr>
                <w:kern w:val="2"/>
                <w:sz w:val="22"/>
                <w:szCs w:val="22"/>
              </w:rPr>
              <w:t>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29C70D48" w14:textId="37DC2B18" w:rsidR="00060E7B" w:rsidRPr="001B15F2" w:rsidRDefault="00060E7B" w:rsidP="00060E7B">
            <w:pPr>
              <w:jc w:val="both"/>
              <w:rPr>
                <w:kern w:val="2"/>
                <w:sz w:val="22"/>
                <w:szCs w:val="22"/>
              </w:rPr>
            </w:pPr>
            <w:r w:rsidRPr="00624BE1">
              <w:rPr>
                <w:kern w:val="2"/>
                <w:sz w:val="22"/>
                <w:szCs w:val="22"/>
              </w:rPr>
              <w:t>Kartu su Prekėmis pateikiami šie dokumentai: pirmą kartą pristačius prekę - skaitmeniniai saugos duomenų lapai (anglų kalba) ir skaitmeninės prekių naudojimo instrukcijos (anglų kalba)</w:t>
            </w:r>
            <w:r w:rsidR="001B15F2">
              <w:rPr>
                <w:kern w:val="2"/>
                <w:sz w:val="22"/>
                <w:szCs w:val="22"/>
              </w:rPr>
              <w:t>,</w:t>
            </w:r>
            <w:r w:rsidR="001B15F2" w:rsidRPr="00D3292D">
              <w:rPr>
                <w:kern w:val="2"/>
                <w:szCs w:val="24"/>
              </w:rPr>
              <w:t xml:space="preserve"> </w:t>
            </w:r>
            <w:r w:rsidR="001B15F2" w:rsidRPr="001B15F2">
              <w:rPr>
                <w:kern w:val="2"/>
                <w:sz w:val="22"/>
                <w:szCs w:val="22"/>
              </w:rPr>
              <w:t>CE sertifikatų kopijos (CE sertifikatų vertimas į lietuvių kalbą nebūtinas, jei CE sertifikatas pateikiamas anglų kalba)</w:t>
            </w:r>
            <w:r w:rsidR="001B15F2">
              <w:rPr>
                <w:kern w:val="2"/>
                <w:sz w:val="22"/>
                <w:szCs w:val="22"/>
              </w:rPr>
              <w:t>;</w:t>
            </w:r>
          </w:p>
          <w:p w14:paraId="3164C8CE" w14:textId="7A97ACB3" w:rsidR="00060E7B" w:rsidRPr="008D5D49" w:rsidRDefault="00060E7B" w:rsidP="00060E7B">
            <w:pPr>
              <w:jc w:val="both"/>
              <w:rPr>
                <w:kern w:val="2"/>
                <w:sz w:val="22"/>
                <w:szCs w:val="22"/>
              </w:rPr>
            </w:pPr>
            <w:r w:rsidRPr="001B15F2">
              <w:rPr>
                <w:kern w:val="2"/>
                <w:sz w:val="22"/>
                <w:szCs w:val="22"/>
              </w:rPr>
              <w:t xml:space="preserve">kai atitinkamo katalogo numerio prekė pristatoma nebe pirmą kartą </w:t>
            </w:r>
            <w:r w:rsidRPr="008D5D49">
              <w:rPr>
                <w:kern w:val="2"/>
                <w:sz w:val="22"/>
                <w:szCs w:val="22"/>
              </w:rPr>
              <w:t xml:space="preserve">pateikiamos tik prekių skaitmeninės naudojimo instrukcijos anglų kalba. </w:t>
            </w:r>
          </w:p>
          <w:p w14:paraId="7E097ED6" w14:textId="77777777" w:rsidR="001B15F2" w:rsidRPr="001B15F2" w:rsidRDefault="001B15F2" w:rsidP="001B15F2">
            <w:pPr>
              <w:jc w:val="both"/>
              <w:rPr>
                <w:kern w:val="2"/>
                <w:sz w:val="22"/>
                <w:szCs w:val="22"/>
              </w:rPr>
            </w:pPr>
            <w:r w:rsidRPr="008D5D49">
              <w:rPr>
                <w:kern w:val="2"/>
                <w:sz w:val="22"/>
                <w:szCs w:val="22"/>
                <w:shd w:val="clear" w:color="auto" w:fill="FFFFFF"/>
              </w:rPr>
              <w:t>Prekės antrinės pakuotės tinkamumą perdirbti (</w:t>
            </w:r>
            <w:proofErr w:type="spellStart"/>
            <w:r w:rsidRPr="008D5D49">
              <w:rPr>
                <w:kern w:val="2"/>
                <w:sz w:val="22"/>
                <w:szCs w:val="22"/>
                <w:shd w:val="clear" w:color="auto" w:fill="FFFFFF"/>
              </w:rPr>
              <w:t>perdirbamumą</w:t>
            </w:r>
            <w:proofErr w:type="spellEnd"/>
            <w:r w:rsidRPr="008D5D49">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24D2C74" w14:textId="03B4C871" w:rsidR="001B15F2" w:rsidRPr="00624BE1" w:rsidRDefault="001B15F2" w:rsidP="00D4634C">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p w14:paraId="6F908DED" w14:textId="3C3469A3" w:rsidR="008B1F85" w:rsidRPr="00624BE1" w:rsidRDefault="008B1F85">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7137323E" w14:textId="439C3D4F" w:rsidR="00060E7B" w:rsidRPr="001C4D46" w:rsidRDefault="00060E7B" w:rsidP="00721761">
            <w:pPr>
              <w:jc w:val="both"/>
              <w:rPr>
                <w:kern w:val="2"/>
                <w:sz w:val="22"/>
                <w:szCs w:val="22"/>
              </w:rPr>
            </w:pPr>
            <w:r w:rsidRPr="001C4D46">
              <w:rPr>
                <w:kern w:val="2"/>
                <w:sz w:val="22"/>
                <w:szCs w:val="22"/>
              </w:rPr>
              <w:lastRenderedPageBreak/>
              <w:t xml:space="preserve">Pradinės Sutarties vertė yra </w:t>
            </w:r>
            <w:r w:rsidR="003C5B5C" w:rsidRPr="001C4D46">
              <w:rPr>
                <w:color w:val="4472C4"/>
                <w:kern w:val="2"/>
                <w:sz w:val="22"/>
                <w:szCs w:val="22"/>
              </w:rPr>
              <w:t>(nurodyti sumą skaičiais)</w:t>
            </w:r>
            <w:r w:rsidRPr="001C4D46">
              <w:rPr>
                <w:color w:val="FF0000"/>
                <w:kern w:val="2"/>
                <w:sz w:val="22"/>
                <w:szCs w:val="22"/>
              </w:rPr>
              <w:t xml:space="preserve"> </w:t>
            </w:r>
            <w:r w:rsidRPr="001C4D46">
              <w:rPr>
                <w:kern w:val="2"/>
                <w:sz w:val="22"/>
                <w:szCs w:val="22"/>
              </w:rPr>
              <w:t>Eur,</w:t>
            </w:r>
            <w:r w:rsidRPr="001C4D46">
              <w:rPr>
                <w:color w:val="FF0000"/>
                <w:kern w:val="2"/>
                <w:sz w:val="22"/>
                <w:szCs w:val="22"/>
              </w:rPr>
              <w:t xml:space="preserve"> </w:t>
            </w:r>
            <w:r w:rsidR="003C5B5C" w:rsidRPr="001C4D46">
              <w:rPr>
                <w:color w:val="4472C4"/>
                <w:kern w:val="2"/>
                <w:sz w:val="22"/>
                <w:szCs w:val="22"/>
              </w:rPr>
              <w:t>(nurodyti sumą žodžiais)</w:t>
            </w:r>
            <w:r w:rsidRPr="001C4D46">
              <w:rPr>
                <w:kern w:val="2"/>
                <w:sz w:val="22"/>
                <w:szCs w:val="22"/>
              </w:rPr>
              <w:t xml:space="preserve"> be pridėtinės vertės mokesčio (toliau – PVM). </w:t>
            </w:r>
          </w:p>
          <w:p w14:paraId="5EA01B94" w14:textId="609B2E5D" w:rsidR="003C5B5C" w:rsidRPr="001C4D46" w:rsidRDefault="00060E7B" w:rsidP="00721761">
            <w:pPr>
              <w:jc w:val="both"/>
              <w:rPr>
                <w:color w:val="FF0000"/>
                <w:kern w:val="2"/>
                <w:sz w:val="22"/>
                <w:szCs w:val="22"/>
              </w:rPr>
            </w:pPr>
            <w:r w:rsidRPr="001C4D46">
              <w:rPr>
                <w:kern w:val="2"/>
                <w:sz w:val="22"/>
                <w:szCs w:val="22"/>
              </w:rPr>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žodžiais).</w:t>
            </w:r>
          </w:p>
          <w:p w14:paraId="31FCB230" w14:textId="2EB64F37"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Pr="001C4D46" w:rsidRDefault="00060E7B" w:rsidP="00721761">
            <w:pPr>
              <w:jc w:val="both"/>
              <w:rPr>
                <w:kern w:val="2"/>
                <w:sz w:val="22"/>
                <w:szCs w:val="22"/>
              </w:rPr>
            </w:pPr>
          </w:p>
          <w:p w14:paraId="10C470A3" w14:textId="60167307" w:rsidR="001C4D46" w:rsidRPr="001C4D46" w:rsidRDefault="001C4D46" w:rsidP="001C4D46">
            <w:pPr>
              <w:jc w:val="both"/>
              <w:rPr>
                <w:color w:val="000000"/>
                <w:kern w:val="2"/>
                <w:sz w:val="22"/>
                <w:szCs w:val="22"/>
              </w:rPr>
            </w:pPr>
            <w:r w:rsidRPr="001C4D46">
              <w:rPr>
                <w:color w:val="000000"/>
                <w:kern w:val="2"/>
                <w:sz w:val="22"/>
                <w:szCs w:val="22"/>
              </w:rPr>
              <w:t xml:space="preserve">Šioje Sutartyje Pradinės Sutarties vertė yra lygi Tiekėjo pasiūlymo kainai be PVM, apskaičiuotai sudauginus </w:t>
            </w:r>
            <w:r w:rsidRPr="001C4D46">
              <w:rPr>
                <w:b/>
                <w:bCs/>
                <w:color w:val="000000"/>
                <w:kern w:val="2"/>
                <w:sz w:val="22"/>
                <w:szCs w:val="22"/>
              </w:rPr>
              <w:t>maksimalų Prekių kiekį</w:t>
            </w:r>
            <w:r w:rsidRPr="001C4D46">
              <w:rPr>
                <w:color w:val="000000"/>
                <w:kern w:val="2"/>
                <w:sz w:val="22"/>
                <w:szCs w:val="22"/>
              </w:rPr>
              <w:t xml:space="preserve"> iš Tiekėjo pasiūlyto įkainio be PVM.</w:t>
            </w:r>
            <w:r w:rsidRPr="001C4D46">
              <w:rPr>
                <w:color w:val="000000"/>
                <w:kern w:val="2"/>
                <w:sz w:val="22"/>
                <w:szCs w:val="22"/>
                <w:lang w:val="en-US"/>
              </w:rPr>
              <w:t xml:space="preserve"> </w:t>
            </w:r>
            <w:r w:rsidRPr="001C4D46">
              <w:rPr>
                <w:color w:val="000000"/>
                <w:kern w:val="2"/>
                <w:sz w:val="22"/>
                <w:szCs w:val="22"/>
              </w:rPr>
              <w:t xml:space="preserve">Pirkėjas perka Prekes pagal poreikį Sutartyje </w:t>
            </w:r>
            <w:r w:rsidRPr="001C4D46">
              <w:rPr>
                <w:color w:val="000000"/>
                <w:kern w:val="2"/>
                <w:sz w:val="22"/>
                <w:szCs w:val="22"/>
              </w:rPr>
              <w:lastRenderedPageBreak/>
              <w:t>arba jos priede Nr. 1 nurodytais įkainiais, neviršijant jame nurodyto Prekių maksimalaus kiekio. Sutarties vykdymo metu įsigyjami prekių kiekiai priklauso nuo faktinių Pirkėjo užsakymų, tačiau negali būti viršytas nurodytas maksimalus prekių kiekis. Pirkėjas gali nupirkti mažesnį prekių kiekį.</w:t>
            </w:r>
          </w:p>
          <w:p w14:paraId="4BBEC627" w14:textId="319C9DB0" w:rsidR="00060E7B" w:rsidRPr="001C4D46" w:rsidRDefault="001C4D46" w:rsidP="001C4D46">
            <w:pPr>
              <w:jc w:val="both"/>
              <w:rPr>
                <w:color w:val="000000"/>
                <w:kern w:val="2"/>
                <w:sz w:val="22"/>
                <w:szCs w:val="22"/>
              </w:rPr>
            </w:pPr>
            <w:r w:rsidRPr="001C4D46">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51511D0F"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CD6EF8">
              <w:rPr>
                <w:sz w:val="22"/>
                <w:szCs w:val="22"/>
              </w:rPr>
              <w:t>12</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CB668B"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4D0254DE" w:rsidR="00060E7B" w:rsidRPr="00624BE1" w:rsidRDefault="00060E7B" w:rsidP="00060E7B">
            <w:pPr>
              <w:jc w:val="both"/>
              <w:textAlignment w:val="baseline"/>
              <w:rPr>
                <w:kern w:val="2"/>
                <w:sz w:val="22"/>
                <w:szCs w:val="22"/>
              </w:rPr>
            </w:pPr>
            <w:r w:rsidRPr="00624BE1">
              <w:rPr>
                <w:kern w:val="2"/>
                <w:sz w:val="22"/>
                <w:szCs w:val="22"/>
              </w:rPr>
              <w:lastRenderedPageBreak/>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6EF8">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0E67FFC5"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6EF8">
                  <w:rPr>
                    <w:sz w:val="22"/>
                    <w:szCs w:val="22"/>
                  </w:rPr>
                  <w:t>0612 KITI MEDICINOS GAMINIAI</w:t>
                </w:r>
              </w:sdtContent>
            </w:sdt>
            <w:r w:rsidRPr="00624BE1">
              <w:rPr>
                <w:sz w:val="22"/>
                <w:szCs w:val="22"/>
              </w:rPr>
              <w:t>)</w:t>
            </w:r>
            <w:r w:rsidRPr="00624BE1">
              <w:rPr>
                <w:kern w:val="2"/>
                <w:sz w:val="22"/>
                <w:szCs w:val="22"/>
              </w:rPr>
              <w:t>.</w:t>
            </w:r>
          </w:p>
          <w:p w14:paraId="3E1912CF" w14:textId="164C7D98"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6EF8">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lastRenderedPageBreak/>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288DB443" w14:textId="24CAB288" w:rsidR="00E00302" w:rsidRPr="00E00302" w:rsidRDefault="00FD1306" w:rsidP="00FD1306">
            <w:pPr>
              <w:jc w:val="both"/>
              <w:rPr>
                <w:sz w:val="22"/>
                <w:szCs w:val="22"/>
              </w:rPr>
            </w:pPr>
            <w:r w:rsidRPr="008D5D49">
              <w:rPr>
                <w:kern w:val="2"/>
                <w:sz w:val="22"/>
                <w:szCs w:val="22"/>
              </w:rPr>
              <w:t xml:space="preserve">Prekėms nustatomas Tiekėjo pasiūlytas arba Prekių gamintojo taikomas Garantinis terminas, tačiau bet kokiu atveju ne </w:t>
            </w:r>
            <w:r w:rsidRPr="00E00302">
              <w:rPr>
                <w:kern w:val="2"/>
                <w:sz w:val="22"/>
                <w:szCs w:val="22"/>
              </w:rPr>
              <w:t>trumpesnis kaip</w:t>
            </w:r>
            <w:r w:rsidR="00F147AB" w:rsidRPr="00E00302">
              <w:rPr>
                <w:kern w:val="2"/>
                <w:sz w:val="22"/>
                <w:szCs w:val="22"/>
              </w:rPr>
              <w:t xml:space="preserve"> </w:t>
            </w:r>
            <w:r w:rsidR="00E00302" w:rsidRPr="00E00302">
              <w:rPr>
                <w:kern w:val="2"/>
                <w:sz w:val="22"/>
                <w:szCs w:val="22"/>
              </w:rPr>
              <w:t>12 (dvylika) mėnesių ir/arba taip, kaip nurodyta Sutarties priede Nr. 1</w:t>
            </w:r>
            <w:r w:rsidRPr="00E00302">
              <w:rPr>
                <w:kern w:val="2"/>
                <w:sz w:val="22"/>
                <w:szCs w:val="22"/>
              </w:rPr>
              <w:t>.</w:t>
            </w:r>
            <w:r w:rsidRPr="00E00302">
              <w:rPr>
                <w:sz w:val="22"/>
                <w:szCs w:val="22"/>
              </w:rPr>
              <w:t xml:space="preserve"> </w:t>
            </w:r>
          </w:p>
          <w:p w14:paraId="4C55ACC8" w14:textId="3A2D0290" w:rsidR="00060E7B" w:rsidRPr="00624BE1" w:rsidRDefault="00FD1306" w:rsidP="00D4634C">
            <w:pPr>
              <w:jc w:val="both"/>
              <w:rPr>
                <w:kern w:val="2"/>
                <w:sz w:val="22"/>
                <w:szCs w:val="22"/>
              </w:rPr>
            </w:pP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r w:rsidR="00D646AB" w:rsidRPr="00624BE1">
              <w:rPr>
                <w:color w:val="FF0000"/>
                <w:kern w:val="2"/>
                <w:sz w:val="22"/>
                <w:szCs w:val="22"/>
              </w:rPr>
              <w:t xml:space="preserve"> </w:t>
            </w:r>
            <w:r w:rsidR="00D646AB"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4FA1EE3A" w14:textId="758E964F"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Pr="00624BE1"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1410A833" w14:textId="12E148E6" w:rsidR="00060E7B" w:rsidRPr="00624BE1" w:rsidRDefault="00060E7B" w:rsidP="00060E7B">
            <w:pPr>
              <w:jc w:val="both"/>
              <w:rPr>
                <w:color w:val="000000"/>
                <w:kern w:val="2"/>
                <w:sz w:val="22"/>
                <w:szCs w:val="22"/>
              </w:rPr>
            </w:pPr>
            <w:r w:rsidRPr="00624BE1">
              <w:rPr>
                <w:color w:val="000000"/>
                <w:kern w:val="2"/>
                <w:sz w:val="22"/>
                <w:szCs w:val="22"/>
              </w:rPr>
              <w:t xml:space="preserve">9.2.2.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5E1162B3" w:rsidR="00060E7B" w:rsidRPr="00624BE1" w:rsidRDefault="00060E7B" w:rsidP="00060E7B">
            <w:pPr>
              <w:jc w:val="both"/>
              <w:rPr>
                <w:color w:val="000000"/>
                <w:kern w:val="2"/>
                <w:sz w:val="22"/>
                <w:szCs w:val="22"/>
              </w:rPr>
            </w:pPr>
            <w:r w:rsidRPr="00624BE1">
              <w:rPr>
                <w:color w:val="000000"/>
                <w:kern w:val="2"/>
                <w:sz w:val="22"/>
                <w:szCs w:val="22"/>
              </w:rPr>
              <w:t>9.2.3.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77777777" w:rsidR="00060E7B" w:rsidRPr="00624BE1" w:rsidRDefault="00060E7B" w:rsidP="00060E7B">
            <w:pPr>
              <w:jc w:val="both"/>
              <w:rPr>
                <w:kern w:val="2"/>
                <w:sz w:val="22"/>
                <w:szCs w:val="22"/>
              </w:rPr>
            </w:pPr>
            <w:r w:rsidRPr="00624BE1">
              <w:rPr>
                <w:kern w:val="2"/>
                <w:sz w:val="22"/>
                <w:szCs w:val="22"/>
              </w:rPr>
              <w:t xml:space="preserve">Nutraukus Sutartį dėl esminio Sutarties pažeidimo, nustatyto Sutarties Specialiosiose sąlygose, mokama </w:t>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t xml:space="preserve">10 (dešimties) </w:t>
            </w:r>
            <w:r w:rsidRPr="00624BE1">
              <w:rPr>
                <w:kern w:val="2"/>
                <w:sz w:val="22"/>
                <w:szCs w:val="22"/>
              </w:rPr>
              <w:t xml:space="preserve">procentų dydžio bauda nuo Pradinės Sutarties vertės be PVM, nurodytos Specialiųjų sąlygų 5.2 punkte. </w:t>
            </w:r>
          </w:p>
          <w:p w14:paraId="5F9717DF" w14:textId="43C27206" w:rsidR="00060E7B" w:rsidRPr="00624BE1" w:rsidRDefault="00060E7B" w:rsidP="00060E7B">
            <w:pPr>
              <w:rPr>
                <w:kern w:val="2"/>
                <w:sz w:val="22"/>
                <w:szCs w:val="22"/>
              </w:rPr>
            </w:pP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0082D27" w14:textId="77777777" w:rsidR="00060E7B" w:rsidRPr="00624BE1" w:rsidRDefault="00060E7B" w:rsidP="00060E7B">
            <w:pPr>
              <w:rPr>
                <w:color w:val="000000"/>
                <w:kern w:val="2"/>
                <w:sz w:val="22"/>
                <w:szCs w:val="22"/>
              </w:rPr>
            </w:pPr>
            <w:r w:rsidRPr="00624BE1">
              <w:rPr>
                <w:color w:val="000000"/>
                <w:kern w:val="2"/>
                <w:sz w:val="22"/>
                <w:szCs w:val="22"/>
              </w:rPr>
              <w:t>Netaikoma</w:t>
            </w:r>
          </w:p>
          <w:p w14:paraId="54B8E3AB" w14:textId="77777777" w:rsidR="00060E7B" w:rsidRPr="00624BE1" w:rsidRDefault="00060E7B" w:rsidP="00060E7B">
            <w:pPr>
              <w:rPr>
                <w:kern w:val="2"/>
                <w:sz w:val="22"/>
                <w:szCs w:val="22"/>
              </w:rPr>
            </w:pP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4411A2EA" w14:textId="77777777" w:rsidR="00060E7B" w:rsidRPr="00624BE1" w:rsidRDefault="00060E7B" w:rsidP="00060E7B">
            <w:pPr>
              <w:rPr>
                <w:color w:val="000000"/>
                <w:kern w:val="2"/>
                <w:sz w:val="22"/>
                <w:szCs w:val="22"/>
              </w:rPr>
            </w:pPr>
            <w:r w:rsidRPr="00624BE1">
              <w:rPr>
                <w:color w:val="000000"/>
                <w:kern w:val="2"/>
                <w:sz w:val="22"/>
                <w:szCs w:val="22"/>
              </w:rPr>
              <w:t>Netaikoma</w:t>
            </w:r>
          </w:p>
          <w:p w14:paraId="73A3B8EE" w14:textId="77777777" w:rsidR="00060E7B" w:rsidRPr="00624BE1" w:rsidRDefault="00060E7B" w:rsidP="00060E7B">
            <w:pPr>
              <w:rPr>
                <w:kern w:val="2"/>
                <w:sz w:val="22"/>
                <w:szCs w:val="22"/>
              </w:rPr>
            </w:pPr>
          </w:p>
          <w:p w14:paraId="2E59F21B" w14:textId="4A8CC60A" w:rsidR="00060E7B" w:rsidRPr="00624BE1" w:rsidRDefault="00060E7B" w:rsidP="00060E7B">
            <w:pPr>
              <w:rPr>
                <w:color w:val="4472C4"/>
                <w:kern w:val="2"/>
                <w:sz w:val="22"/>
                <w:szCs w:val="22"/>
              </w:rPr>
            </w:pP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04F2428C" w14:textId="77777777" w:rsidR="00060E7B" w:rsidRPr="00624BE1" w:rsidRDefault="00060E7B" w:rsidP="00060E7B">
            <w:pPr>
              <w:rPr>
                <w:kern w:val="2"/>
                <w:sz w:val="22"/>
                <w:szCs w:val="22"/>
              </w:rPr>
            </w:pPr>
            <w:r w:rsidRPr="00624BE1">
              <w:rPr>
                <w:kern w:val="2"/>
                <w:sz w:val="22"/>
                <w:szCs w:val="22"/>
              </w:rPr>
              <w:t>Netaikoma</w:t>
            </w:r>
          </w:p>
          <w:p w14:paraId="5CEF9A2C" w14:textId="77777777" w:rsidR="00060E7B" w:rsidRPr="00624BE1" w:rsidRDefault="00060E7B" w:rsidP="00060E7B">
            <w:pPr>
              <w:rPr>
                <w:color w:val="4472C4"/>
                <w:kern w:val="2"/>
                <w:sz w:val="22"/>
                <w:szCs w:val="22"/>
              </w:rPr>
            </w:pP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060E7B" w:rsidRPr="00F60AE3" w14:paraId="13920C2D" w14:textId="77777777" w:rsidTr="00EE3697">
        <w:trPr>
          <w:trHeight w:val="300"/>
        </w:trPr>
        <w:tc>
          <w:tcPr>
            <w:tcW w:w="2704" w:type="dxa"/>
            <w:gridSpan w:val="2"/>
          </w:tcPr>
          <w:p w14:paraId="26BEE702" w14:textId="77777777" w:rsidR="00060E7B" w:rsidRPr="00624BE1" w:rsidRDefault="00060E7B" w:rsidP="00060E7B">
            <w:pPr>
              <w:rPr>
                <w:b/>
                <w:bCs/>
                <w:kern w:val="2"/>
                <w:sz w:val="22"/>
                <w:szCs w:val="22"/>
              </w:rPr>
            </w:pPr>
            <w:r w:rsidRPr="00624BE1">
              <w:rPr>
                <w:b/>
                <w:bCs/>
                <w:kern w:val="2"/>
                <w:sz w:val="22"/>
                <w:szCs w:val="22"/>
              </w:rPr>
              <w:t>9.9. Kitos netesybos</w:t>
            </w:r>
          </w:p>
        </w:tc>
        <w:tc>
          <w:tcPr>
            <w:tcW w:w="6831" w:type="dxa"/>
            <w:gridSpan w:val="2"/>
          </w:tcPr>
          <w:p w14:paraId="04B0F41F" w14:textId="74F63E0D" w:rsidR="00060E7B" w:rsidRPr="00624BE1" w:rsidRDefault="00060E7B" w:rsidP="00194D60">
            <w:pPr>
              <w:jc w:val="both"/>
              <w:rPr>
                <w:color w:val="4472C4"/>
                <w:kern w:val="2"/>
                <w:sz w:val="22"/>
                <w:szCs w:val="22"/>
              </w:rPr>
            </w:pPr>
            <w:r w:rsidRPr="00624BE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060E7B" w:rsidRPr="00F60AE3" w14:paraId="79B7BBBE" w14:textId="77777777" w:rsidTr="00EE3697">
        <w:trPr>
          <w:trHeight w:val="300"/>
        </w:trPr>
        <w:tc>
          <w:tcPr>
            <w:tcW w:w="9535" w:type="dxa"/>
            <w:gridSpan w:val="4"/>
          </w:tcPr>
          <w:p w14:paraId="64E9D5B0" w14:textId="77777777" w:rsidR="00060E7B" w:rsidRPr="00624BE1" w:rsidRDefault="00060E7B" w:rsidP="00060E7B">
            <w:pPr>
              <w:jc w:val="center"/>
              <w:rPr>
                <w:b/>
                <w:bCs/>
                <w:kern w:val="2"/>
                <w:sz w:val="22"/>
                <w:szCs w:val="22"/>
              </w:rPr>
            </w:pPr>
            <w:r w:rsidRPr="00624BE1">
              <w:rPr>
                <w:b/>
                <w:bCs/>
                <w:kern w:val="2"/>
                <w:sz w:val="22"/>
                <w:szCs w:val="22"/>
              </w:rPr>
              <w:t>10. SUTARTIES GALIOJIMAS IR KEITIMAS</w:t>
            </w:r>
          </w:p>
        </w:tc>
      </w:tr>
      <w:tr w:rsidR="00060E7B" w:rsidRPr="00F60AE3" w14:paraId="76F53255" w14:textId="77777777" w:rsidTr="00EE3697">
        <w:trPr>
          <w:trHeight w:val="300"/>
        </w:trPr>
        <w:tc>
          <w:tcPr>
            <w:tcW w:w="2704" w:type="dxa"/>
            <w:gridSpan w:val="2"/>
          </w:tcPr>
          <w:p w14:paraId="18AA5D10" w14:textId="77777777" w:rsidR="00060E7B" w:rsidRPr="00624BE1" w:rsidRDefault="00060E7B" w:rsidP="00060E7B">
            <w:pPr>
              <w:rPr>
                <w:b/>
                <w:bCs/>
                <w:kern w:val="2"/>
                <w:sz w:val="22"/>
                <w:szCs w:val="22"/>
              </w:rPr>
            </w:pPr>
            <w:r w:rsidRPr="00624BE1">
              <w:rPr>
                <w:b/>
                <w:bCs/>
                <w:kern w:val="2"/>
                <w:sz w:val="22"/>
                <w:szCs w:val="22"/>
              </w:rPr>
              <w:t>10.1. Sutarties sudarymas ir įsigaliojimas</w:t>
            </w:r>
          </w:p>
        </w:tc>
        <w:tc>
          <w:tcPr>
            <w:tcW w:w="6831"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50C91382"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kaip</w:t>
            </w:r>
            <w:r w:rsidR="00B92A8C" w:rsidRPr="00926ED8">
              <w:rPr>
                <w:color w:val="000000"/>
                <w:kern w:val="2"/>
                <w:sz w:val="22"/>
                <w:szCs w:val="22"/>
              </w:rPr>
              <w:t xml:space="preserve"> </w:t>
            </w:r>
            <w:r w:rsidR="00E00302">
              <w:rPr>
                <w:color w:val="4472C4"/>
                <w:kern w:val="2"/>
                <w:sz w:val="22"/>
                <w:szCs w:val="22"/>
              </w:rPr>
              <w:t>38</w:t>
            </w:r>
            <w:r w:rsidR="00A76079">
              <w:rPr>
                <w:color w:val="4472C4"/>
                <w:kern w:val="2"/>
                <w:sz w:val="22"/>
                <w:szCs w:val="22"/>
              </w:rPr>
              <w:t xml:space="preserve"> </w:t>
            </w:r>
            <w:r w:rsidR="00926ED8" w:rsidRPr="00A76079">
              <w:rPr>
                <w:bCs/>
                <w:sz w:val="22"/>
                <w:szCs w:val="22"/>
              </w:rPr>
              <w:t>mėnesi</w:t>
            </w:r>
            <w:r w:rsidR="00E00302">
              <w:rPr>
                <w:bCs/>
                <w:sz w:val="22"/>
                <w:szCs w:val="22"/>
              </w:rPr>
              <w:t>ai</w:t>
            </w:r>
            <w:r w:rsidR="00926ED8" w:rsidRPr="00926ED8">
              <w:rPr>
                <w:b/>
                <w:sz w:val="22"/>
                <w:szCs w:val="22"/>
              </w:rPr>
              <w:t xml:space="preserve"> </w:t>
            </w:r>
            <w:r w:rsidRPr="00926ED8">
              <w:rPr>
                <w:sz w:val="22"/>
                <w:szCs w:val="22"/>
              </w:rPr>
              <w:t xml:space="preserve">(sutarties vykdymo trukmė (prekių tiekimo terminas) </w:t>
            </w:r>
            <w:r w:rsidR="00926ED8" w:rsidRPr="00926ED8">
              <w:rPr>
                <w:sz w:val="22"/>
                <w:szCs w:val="22"/>
              </w:rPr>
              <w:t xml:space="preserve">- </w:t>
            </w:r>
            <w:r w:rsidR="00E00302">
              <w:rPr>
                <w:color w:val="4472C4"/>
                <w:kern w:val="2"/>
                <w:sz w:val="22"/>
                <w:szCs w:val="22"/>
              </w:rPr>
              <w:t>36</w:t>
            </w:r>
            <w:r w:rsidR="00A76079">
              <w:rPr>
                <w:color w:val="4472C4"/>
                <w:kern w:val="2"/>
                <w:sz w:val="22"/>
                <w:szCs w:val="22"/>
              </w:rPr>
              <w:t xml:space="preserve"> </w:t>
            </w:r>
            <w:r w:rsidR="00926ED8" w:rsidRPr="00926ED8">
              <w:rPr>
                <w:sz w:val="22"/>
                <w:szCs w:val="22"/>
              </w:rPr>
              <w:t>mėnesi</w:t>
            </w:r>
            <w:r w:rsidR="00E00302">
              <w:rPr>
                <w:sz w:val="22"/>
                <w:szCs w:val="22"/>
              </w:rPr>
              <w:t>ai</w:t>
            </w:r>
            <w:r w:rsidR="00926ED8" w:rsidRPr="00926ED8">
              <w:rPr>
                <w:sz w:val="22"/>
                <w:szCs w:val="22"/>
              </w:rPr>
              <w:t xml:space="preserve">,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8D5D49">
              <w:rPr>
                <w:color w:val="000000" w:themeColor="text1"/>
                <w:sz w:val="22"/>
                <w:szCs w:val="22"/>
              </w:rPr>
              <w:t>.</w:t>
            </w:r>
            <w:r w:rsidR="00926ED8" w:rsidRPr="00926ED8">
              <w:rPr>
                <w:color w:val="000000" w:themeColor="text1"/>
                <w:sz w:val="22"/>
                <w:szCs w:val="22"/>
              </w:rPr>
              <w:t>) 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EE3697">
        <w:trPr>
          <w:trHeight w:val="300"/>
        </w:trPr>
        <w:tc>
          <w:tcPr>
            <w:tcW w:w="2704" w:type="dxa"/>
            <w:gridSpan w:val="2"/>
          </w:tcPr>
          <w:p w14:paraId="3798EF79" w14:textId="77777777" w:rsidR="00060E7B" w:rsidRPr="00624BE1" w:rsidRDefault="00060E7B" w:rsidP="00060E7B">
            <w:pPr>
              <w:rPr>
                <w:b/>
                <w:bCs/>
                <w:kern w:val="2"/>
                <w:sz w:val="22"/>
                <w:szCs w:val="22"/>
              </w:rPr>
            </w:pPr>
            <w:r w:rsidRPr="00624BE1">
              <w:rPr>
                <w:b/>
                <w:bCs/>
                <w:kern w:val="2"/>
                <w:sz w:val="22"/>
                <w:szCs w:val="22"/>
              </w:rPr>
              <w:t>10.2. Sutarties galiojimo termino pratęsimas</w:t>
            </w:r>
          </w:p>
        </w:tc>
        <w:tc>
          <w:tcPr>
            <w:tcW w:w="6831" w:type="dxa"/>
            <w:gridSpan w:val="2"/>
          </w:tcPr>
          <w:p w14:paraId="550E168E" w14:textId="02A92F43" w:rsidR="00060E7B" w:rsidRPr="00624BE1" w:rsidRDefault="00E00302" w:rsidP="007D2CBA">
            <w:pPr>
              <w:jc w:val="both"/>
              <w:rPr>
                <w:kern w:val="2"/>
                <w:sz w:val="22"/>
                <w:szCs w:val="22"/>
              </w:rPr>
            </w:pPr>
            <w:r w:rsidRPr="00E00302">
              <w:rPr>
                <w:kern w:val="2"/>
                <w:sz w:val="22"/>
                <w:szCs w:val="22"/>
              </w:rPr>
              <w:t>Netaikoma</w:t>
            </w:r>
          </w:p>
        </w:tc>
      </w:tr>
      <w:tr w:rsidR="00060E7B" w:rsidRPr="00F60AE3" w14:paraId="0EDCBF49" w14:textId="77777777" w:rsidTr="00EE3697">
        <w:trPr>
          <w:trHeight w:val="300"/>
        </w:trPr>
        <w:tc>
          <w:tcPr>
            <w:tcW w:w="9535" w:type="dxa"/>
            <w:gridSpan w:val="4"/>
          </w:tcPr>
          <w:p w14:paraId="1E99D713" w14:textId="77777777" w:rsidR="00060E7B" w:rsidRPr="00624BE1" w:rsidRDefault="00060E7B" w:rsidP="00060E7B">
            <w:pPr>
              <w:jc w:val="center"/>
              <w:rPr>
                <w:b/>
                <w:bCs/>
                <w:kern w:val="2"/>
                <w:sz w:val="22"/>
                <w:szCs w:val="22"/>
              </w:rPr>
            </w:pPr>
            <w:r w:rsidRPr="00624BE1">
              <w:rPr>
                <w:b/>
                <w:bCs/>
                <w:kern w:val="2"/>
                <w:sz w:val="22"/>
                <w:szCs w:val="22"/>
              </w:rPr>
              <w:t>11. SUTARTIES NUTRAUKIMAS</w:t>
            </w:r>
          </w:p>
        </w:tc>
      </w:tr>
      <w:tr w:rsidR="00060E7B" w:rsidRPr="00F60AE3" w14:paraId="5D21BC0A" w14:textId="77777777" w:rsidTr="00EE3697">
        <w:trPr>
          <w:trHeight w:val="300"/>
        </w:trPr>
        <w:tc>
          <w:tcPr>
            <w:tcW w:w="2532" w:type="dxa"/>
          </w:tcPr>
          <w:p w14:paraId="45A2FCA8" w14:textId="77777777" w:rsidR="00060E7B" w:rsidRPr="00624BE1" w:rsidRDefault="00060E7B" w:rsidP="00060E7B">
            <w:pPr>
              <w:rPr>
                <w:b/>
                <w:bCs/>
                <w:kern w:val="2"/>
                <w:sz w:val="22"/>
                <w:szCs w:val="22"/>
              </w:rPr>
            </w:pPr>
            <w:r w:rsidRPr="00624BE1">
              <w:rPr>
                <w:b/>
                <w:bCs/>
                <w:kern w:val="2"/>
                <w:sz w:val="22"/>
                <w:szCs w:val="22"/>
              </w:rPr>
              <w:t>11.1. Sutarties nutraukimo pagrindai</w:t>
            </w:r>
          </w:p>
        </w:tc>
        <w:tc>
          <w:tcPr>
            <w:tcW w:w="7003" w:type="dxa"/>
            <w:gridSpan w:val="3"/>
          </w:tcPr>
          <w:p w14:paraId="413D0626" w14:textId="6BAD88DF" w:rsidR="00060E7B" w:rsidRPr="00624BE1" w:rsidRDefault="00060E7B" w:rsidP="00060E7B">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060E7B" w:rsidRPr="00F60AE3" w14:paraId="63FEFB18" w14:textId="77777777" w:rsidTr="00EE3697">
        <w:trPr>
          <w:trHeight w:val="300"/>
        </w:trPr>
        <w:tc>
          <w:tcPr>
            <w:tcW w:w="2532" w:type="dxa"/>
          </w:tcPr>
          <w:p w14:paraId="7237BC79" w14:textId="77777777" w:rsidR="00060E7B" w:rsidRPr="00624BE1" w:rsidRDefault="00060E7B" w:rsidP="00060E7B">
            <w:pPr>
              <w:rPr>
                <w:b/>
                <w:bCs/>
                <w:kern w:val="2"/>
                <w:sz w:val="22"/>
                <w:szCs w:val="22"/>
              </w:rPr>
            </w:pPr>
            <w:r w:rsidRPr="00624BE1">
              <w:rPr>
                <w:b/>
                <w:bCs/>
                <w:kern w:val="2"/>
                <w:sz w:val="22"/>
                <w:szCs w:val="22"/>
              </w:rPr>
              <w:t>11.2. Esminiai Sutarties pažeidimai</w:t>
            </w:r>
          </w:p>
          <w:p w14:paraId="5F465CED" w14:textId="77777777" w:rsidR="00060E7B" w:rsidRPr="00624BE1" w:rsidRDefault="00060E7B" w:rsidP="00060E7B">
            <w:pPr>
              <w:rPr>
                <w:b/>
                <w:bCs/>
                <w:kern w:val="2"/>
                <w:sz w:val="22"/>
                <w:szCs w:val="22"/>
              </w:rPr>
            </w:pPr>
          </w:p>
        </w:tc>
        <w:tc>
          <w:tcPr>
            <w:tcW w:w="7003" w:type="dxa"/>
            <w:gridSpan w:val="3"/>
          </w:tcPr>
          <w:p w14:paraId="59B7078A" w14:textId="77777777" w:rsidR="00060E7B" w:rsidRPr="00624BE1" w:rsidRDefault="00060E7B" w:rsidP="00060E7B">
            <w:pPr>
              <w:jc w:val="both"/>
              <w:rPr>
                <w:kern w:val="2"/>
                <w:sz w:val="22"/>
                <w:szCs w:val="22"/>
              </w:rPr>
            </w:pPr>
            <w:r w:rsidRPr="00624BE1">
              <w:rPr>
                <w:kern w:val="2"/>
                <w:sz w:val="22"/>
                <w:szCs w:val="22"/>
              </w:rPr>
              <w:t>11.2.1. jeigu Tiekėjas nevykdo prisiimtų įsipareigojimų už Sutartyje nustatytą Sutarties kainą / įkainius;</w:t>
            </w:r>
          </w:p>
          <w:p w14:paraId="5DA9130C" w14:textId="77777777" w:rsidR="00060E7B" w:rsidRPr="00624BE1" w:rsidRDefault="00060E7B" w:rsidP="00060E7B">
            <w:pPr>
              <w:jc w:val="both"/>
              <w:rPr>
                <w:kern w:val="2"/>
                <w:sz w:val="22"/>
                <w:szCs w:val="22"/>
              </w:rPr>
            </w:pPr>
            <w:r w:rsidRPr="00624BE1">
              <w:rPr>
                <w:kern w:val="2"/>
                <w:sz w:val="22"/>
                <w:szCs w:val="22"/>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060E7B" w:rsidRPr="00624BE1" w:rsidRDefault="00060E7B" w:rsidP="00060E7B">
            <w:pPr>
              <w:jc w:val="both"/>
              <w:rPr>
                <w:kern w:val="2"/>
                <w:sz w:val="22"/>
                <w:szCs w:val="22"/>
              </w:rPr>
            </w:pPr>
            <w:r w:rsidRPr="00624BE1">
              <w:rPr>
                <w:kern w:val="2"/>
                <w:sz w:val="22"/>
                <w:szCs w:val="22"/>
              </w:rPr>
              <w:t>11.2.3. jeigu Tiekėjas pažeidžia Prekių pristatymo terminus ir priskaičiuotų netesybų už vėlavimą suma viršija 20 (dvidešimt) proc. Pradinės sutarties vertės;</w:t>
            </w:r>
          </w:p>
          <w:p w14:paraId="25A3B145" w14:textId="77777777" w:rsidR="00060E7B" w:rsidRPr="00624BE1" w:rsidRDefault="00060E7B" w:rsidP="00060E7B">
            <w:pPr>
              <w:jc w:val="both"/>
              <w:rPr>
                <w:kern w:val="2"/>
                <w:sz w:val="22"/>
                <w:szCs w:val="22"/>
              </w:rPr>
            </w:pPr>
            <w:r w:rsidRPr="00624BE1">
              <w:rPr>
                <w:kern w:val="2"/>
                <w:sz w:val="22"/>
                <w:szCs w:val="22"/>
              </w:rPr>
              <w:t>11.2.4 Tiekėjas pažeidžia Prekių pristatymo terminus ir dėl Prekių pristatymo vėlavimo Prekės tampa nebereikalingos;</w:t>
            </w:r>
          </w:p>
          <w:p w14:paraId="13D472AB" w14:textId="77777777" w:rsidR="00060E7B" w:rsidRPr="00624BE1" w:rsidRDefault="00060E7B" w:rsidP="00060E7B">
            <w:pPr>
              <w:jc w:val="both"/>
              <w:rPr>
                <w:kern w:val="2"/>
                <w:sz w:val="22"/>
                <w:szCs w:val="22"/>
              </w:rPr>
            </w:pPr>
            <w:r w:rsidRPr="00624BE1">
              <w:rPr>
                <w:kern w:val="2"/>
                <w:sz w:val="22"/>
                <w:szCs w:val="22"/>
              </w:rPr>
              <w:t>11.2.5. Tiekėjas daugiau kaip 2 (du) kartus pristato Prekes, kurios neatitinka Sutartyje ir (ar) Įstatymuose nustatytų reikalavimų Prekėms;</w:t>
            </w:r>
          </w:p>
          <w:p w14:paraId="583FD25A" w14:textId="77777777" w:rsidR="00060E7B" w:rsidRPr="00624BE1" w:rsidRDefault="00060E7B" w:rsidP="00060E7B">
            <w:pPr>
              <w:jc w:val="both"/>
              <w:rPr>
                <w:kern w:val="2"/>
                <w:sz w:val="22"/>
                <w:szCs w:val="22"/>
              </w:rPr>
            </w:pPr>
            <w:r w:rsidRPr="00624BE1">
              <w:rPr>
                <w:kern w:val="2"/>
                <w:sz w:val="22"/>
                <w:szCs w:val="22"/>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060E7B" w:rsidRPr="00624BE1" w:rsidRDefault="00060E7B" w:rsidP="00060E7B">
            <w:pPr>
              <w:jc w:val="both"/>
              <w:rPr>
                <w:kern w:val="2"/>
                <w:sz w:val="22"/>
                <w:szCs w:val="22"/>
              </w:rPr>
            </w:pPr>
            <w:r w:rsidRPr="00624BE1">
              <w:rPr>
                <w:kern w:val="2"/>
                <w:sz w:val="22"/>
                <w:szCs w:val="22"/>
              </w:rPr>
              <w:lastRenderedPageBreak/>
              <w:t>11.2.7. Tiekėjas pažeidžia šios Sutarties nuostatas, reglamentuojančias konkurenciją, intelektinės nuosavybės ar konfidencialios informacijos valdymą;</w:t>
            </w:r>
          </w:p>
          <w:p w14:paraId="06FE4739" w14:textId="64501937" w:rsidR="00BE0B4E" w:rsidRPr="00E00302" w:rsidRDefault="00060E7B" w:rsidP="00060E7B">
            <w:pPr>
              <w:spacing w:line="257" w:lineRule="auto"/>
              <w:jc w:val="both"/>
              <w:rPr>
                <w:kern w:val="2"/>
                <w:sz w:val="22"/>
                <w:szCs w:val="22"/>
              </w:rPr>
            </w:pPr>
            <w:r w:rsidRPr="00624BE1">
              <w:rPr>
                <w:kern w:val="2"/>
                <w:sz w:val="22"/>
                <w:szCs w:val="22"/>
              </w:rPr>
              <w:t>11.2.8. Tiekėjas pažeidžia Bendrųjų sąlygų nuostatas dėl Sutarties vykdymui pasitelkiamų naujų subtiekėjų ir (ar specialistų) / esamų subtiekėjų ir (ar) specialistų keitimo.</w:t>
            </w:r>
          </w:p>
        </w:tc>
      </w:tr>
      <w:tr w:rsidR="00060E7B" w:rsidRPr="00F60AE3" w14:paraId="6C35B254" w14:textId="77777777" w:rsidTr="00EE3697">
        <w:trPr>
          <w:trHeight w:val="300"/>
        </w:trPr>
        <w:tc>
          <w:tcPr>
            <w:tcW w:w="9535" w:type="dxa"/>
            <w:gridSpan w:val="4"/>
          </w:tcPr>
          <w:p w14:paraId="47F3BA0F" w14:textId="160D3F46" w:rsidR="00060E7B" w:rsidRPr="00624BE1" w:rsidRDefault="00060E7B" w:rsidP="00060E7B">
            <w:pPr>
              <w:jc w:val="center"/>
              <w:rPr>
                <w:kern w:val="2"/>
                <w:sz w:val="22"/>
                <w:szCs w:val="22"/>
              </w:rPr>
            </w:pPr>
            <w:r w:rsidRPr="00624BE1">
              <w:rPr>
                <w:b/>
                <w:bCs/>
                <w:kern w:val="2"/>
                <w:sz w:val="22"/>
                <w:szCs w:val="22"/>
              </w:rPr>
              <w:lastRenderedPageBreak/>
              <w:t xml:space="preserve">12.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77777777" w:rsidR="00060E7B" w:rsidRPr="00624BE1" w:rsidRDefault="00060E7B" w:rsidP="00060E7B">
            <w:pPr>
              <w:rPr>
                <w:b/>
                <w:bCs/>
                <w:kern w:val="2"/>
                <w:sz w:val="22"/>
                <w:szCs w:val="22"/>
              </w:rPr>
            </w:pPr>
            <w:r w:rsidRPr="00624BE1">
              <w:rPr>
                <w:b/>
                <w:bCs/>
                <w:kern w:val="2"/>
                <w:sz w:val="22"/>
                <w:szCs w:val="22"/>
              </w:rPr>
              <w:t>12.1. Aplinkosauginių kriterijų nustatymo teisinis pagrindas</w:t>
            </w:r>
          </w:p>
        </w:tc>
        <w:tc>
          <w:tcPr>
            <w:tcW w:w="7003" w:type="dxa"/>
            <w:gridSpan w:val="3"/>
          </w:tcPr>
          <w:p w14:paraId="794CE9CD" w14:textId="77777777" w:rsidR="00060E7B" w:rsidRPr="00624BE1" w:rsidRDefault="00A65F4F" w:rsidP="00060E7B">
            <w:pPr>
              <w:jc w:val="both"/>
              <w:rPr>
                <w:kern w:val="2"/>
                <w:sz w:val="22"/>
                <w:szCs w:val="22"/>
              </w:rPr>
            </w:pPr>
            <w:r w:rsidRPr="00624BE1">
              <w:rPr>
                <w:color w:val="000000"/>
                <w:kern w:val="2"/>
                <w:sz w:val="22"/>
                <w:szCs w:val="22"/>
                <w:shd w:val="clear" w:color="auto" w:fill="FFFFFF"/>
              </w:rPr>
              <w:t xml:space="preserve">12.1.1.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060E7B" w:rsidRPr="00624BE1">
              <w:rPr>
                <w:kern w:val="2"/>
                <w:sz w:val="22"/>
                <w:szCs w:val="22"/>
                <w:shd w:val="clear" w:color="auto" w:fill="FFFFFF"/>
              </w:rPr>
              <w:t>4.4.4. papunkčiu.</w:t>
            </w:r>
            <w:r w:rsidR="00060E7B" w:rsidRPr="00624BE1">
              <w:rPr>
                <w:kern w:val="2"/>
                <w:sz w:val="22"/>
                <w:szCs w:val="22"/>
              </w:rPr>
              <w:t> </w:t>
            </w:r>
          </w:p>
          <w:p w14:paraId="277E8DB3" w14:textId="20797014" w:rsidR="00A65F4F" w:rsidRPr="00624BE1" w:rsidRDefault="00A65F4F" w:rsidP="00060E7B">
            <w:pPr>
              <w:jc w:val="both"/>
              <w:rPr>
                <w:b/>
                <w:bCs/>
                <w:kern w:val="2"/>
                <w:sz w:val="22"/>
                <w:szCs w:val="22"/>
              </w:rPr>
            </w:pPr>
            <w:r w:rsidRPr="00624BE1">
              <w:rPr>
                <w:bCs/>
                <w:color w:val="000000"/>
                <w:sz w:val="22"/>
                <w:szCs w:val="22"/>
                <w:bdr w:val="none" w:sz="0" w:space="0" w:color="auto" w:frame="1"/>
              </w:rPr>
              <w:t>12.1.2. Sutarties vykdymo metu</w:t>
            </w:r>
            <w:r w:rsidRPr="00624BE1">
              <w:rPr>
                <w:color w:val="000000"/>
                <w:sz w:val="22"/>
                <w:szCs w:val="22"/>
                <w:bdr w:val="none" w:sz="0" w:space="0" w:color="auto" w:frame="1"/>
              </w:rPr>
              <w:t> tiekėjas </w:t>
            </w:r>
            <w:r w:rsidRPr="00624BE1">
              <w:rPr>
                <w:color w:val="242424"/>
                <w:sz w:val="22"/>
                <w:szCs w:val="22"/>
              </w:rPr>
              <w:t xml:space="preserve">turi laikytis 12.2 </w:t>
            </w:r>
            <w:r w:rsidR="00D13A7C">
              <w:rPr>
                <w:color w:val="242424"/>
                <w:sz w:val="22"/>
                <w:szCs w:val="22"/>
              </w:rPr>
              <w:t xml:space="preserve">ir 12.3 </w:t>
            </w:r>
            <w:r w:rsidRPr="00624BE1">
              <w:rPr>
                <w:color w:val="242424"/>
                <w:sz w:val="22"/>
                <w:szCs w:val="22"/>
              </w:rPr>
              <w:t>punkt</w:t>
            </w:r>
            <w:r w:rsidR="00D13A7C">
              <w:rPr>
                <w:color w:val="242424"/>
                <w:sz w:val="22"/>
                <w:szCs w:val="22"/>
              </w:rPr>
              <w:t>uos</w:t>
            </w:r>
            <w:r w:rsidRPr="00624BE1">
              <w:rPr>
                <w:color w:val="242424"/>
                <w:sz w:val="22"/>
                <w:szCs w:val="22"/>
              </w:rPr>
              <w:t>e nurodytų aplinkosauginių kriterijų, sutarties vykdymo metu perkančioji organizacija turi teisę reikalauti tiekėjo pateikti dokumentus*, įrodančius atitikimą aplinkos apsaugos kriterijams.</w:t>
            </w:r>
          </w:p>
        </w:tc>
      </w:tr>
      <w:tr w:rsidR="00A76079" w:rsidRPr="00F60AE3" w14:paraId="2EA56D89" w14:textId="77777777" w:rsidTr="00EE3697">
        <w:trPr>
          <w:trHeight w:val="300"/>
        </w:trPr>
        <w:tc>
          <w:tcPr>
            <w:tcW w:w="2532" w:type="dxa"/>
          </w:tcPr>
          <w:p w14:paraId="7D5F00CB" w14:textId="77777777" w:rsidR="00A76079" w:rsidRPr="00624BE1" w:rsidRDefault="00A76079" w:rsidP="00A76079">
            <w:pPr>
              <w:rPr>
                <w:b/>
                <w:bCs/>
                <w:kern w:val="2"/>
                <w:sz w:val="22"/>
                <w:szCs w:val="22"/>
              </w:rPr>
            </w:pPr>
            <w:r w:rsidRPr="00624BE1">
              <w:rPr>
                <w:b/>
                <w:bCs/>
                <w:kern w:val="2"/>
                <w:sz w:val="22"/>
                <w:szCs w:val="22"/>
              </w:rPr>
              <w:t xml:space="preserve">12.2.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34B16D26" w14:textId="77777777" w:rsidR="00A76079" w:rsidRPr="00A65F4F" w:rsidRDefault="00A76079" w:rsidP="00A76079">
            <w:pPr>
              <w:jc w:val="both"/>
              <w:rPr>
                <w:sz w:val="22"/>
                <w:szCs w:val="22"/>
              </w:rPr>
            </w:pPr>
            <w:r w:rsidRPr="00A65F4F">
              <w:rPr>
                <w:sz w:val="22"/>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A65F4F">
              <w:rPr>
                <w:sz w:val="22"/>
                <w:szCs w:val="22"/>
              </w:rPr>
              <w:t>polietilentereftalato</w:t>
            </w:r>
            <w:proofErr w:type="spellEnd"/>
            <w:r w:rsidRPr="00A65F4F">
              <w:rPr>
                <w:sz w:val="22"/>
                <w:szCs w:val="22"/>
              </w:rPr>
              <w:t xml:space="preserve"> (PET arba PET 1), aukšto tankumo polietileno (HDPE arba HDPE 2), žemo tankumo polietileno (LDPE arba LDPE 4), </w:t>
            </w:r>
            <w:proofErr w:type="spellStart"/>
            <w:r w:rsidRPr="00A65F4F">
              <w:rPr>
                <w:sz w:val="22"/>
                <w:szCs w:val="22"/>
              </w:rPr>
              <w:t>polivinilchlorido</w:t>
            </w:r>
            <w:proofErr w:type="spellEnd"/>
            <w:r w:rsidRPr="00A65F4F">
              <w:rPr>
                <w:sz w:val="22"/>
                <w:szCs w:val="22"/>
              </w:rPr>
              <w:t xml:space="preserve"> (PVC arba PVC 3), polipropileno (PP arba PP 5), </w:t>
            </w:r>
            <w:proofErr w:type="spellStart"/>
            <w:r w:rsidRPr="00A65F4F">
              <w:rPr>
                <w:sz w:val="22"/>
                <w:szCs w:val="22"/>
              </w:rPr>
              <w:t>polistireno</w:t>
            </w:r>
            <w:proofErr w:type="spellEnd"/>
            <w:r w:rsidRPr="00A65F4F">
              <w:rPr>
                <w:sz w:val="22"/>
                <w:szCs w:val="22"/>
              </w:rPr>
              <w:t xml:space="preserve"> (PS arba PS 6), medžio ar kamštinės medžiagos (FOR, arba FOR nuo 50 iki 59), medvilnės ar džiuto (TEX, arba TEX nuo 60 iki 69), nebent tai prieštarauja higienos normoms.</w:t>
            </w:r>
          </w:p>
          <w:p w14:paraId="15B52758" w14:textId="77777777" w:rsidR="00A76079" w:rsidRDefault="00A76079" w:rsidP="00A76079">
            <w:pPr>
              <w:jc w:val="both"/>
              <w:rPr>
                <w:sz w:val="22"/>
                <w:szCs w:val="22"/>
              </w:rPr>
            </w:pPr>
            <w:r w:rsidRPr="00A65F4F">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65F4F">
              <w:rPr>
                <w:sz w:val="22"/>
                <w:szCs w:val="22"/>
              </w:rPr>
              <w:t>Voluntary</w:t>
            </w:r>
            <w:proofErr w:type="spellEnd"/>
            <w:r w:rsidRPr="00A65F4F">
              <w:rPr>
                <w:sz w:val="22"/>
                <w:szCs w:val="22"/>
              </w:rPr>
              <w:t xml:space="preserve"> Standard </w:t>
            </w:r>
            <w:proofErr w:type="spellStart"/>
            <w:r w:rsidRPr="00A65F4F">
              <w:rPr>
                <w:sz w:val="22"/>
                <w:szCs w:val="22"/>
              </w:rPr>
              <w:t>for</w:t>
            </w:r>
            <w:proofErr w:type="spellEnd"/>
            <w:r w:rsidRPr="00A65F4F">
              <w:rPr>
                <w:sz w:val="22"/>
                <w:szCs w:val="22"/>
              </w:rPr>
              <w:t xml:space="preserve"> </w:t>
            </w:r>
            <w:proofErr w:type="spellStart"/>
            <w:r w:rsidRPr="00A65F4F">
              <w:rPr>
                <w:sz w:val="22"/>
                <w:szCs w:val="22"/>
              </w:rPr>
              <w:t>Repulping</w:t>
            </w:r>
            <w:proofErr w:type="spellEnd"/>
            <w:r w:rsidRPr="00A65F4F">
              <w:rPr>
                <w:sz w:val="22"/>
                <w:szCs w:val="22"/>
              </w:rPr>
              <w:t xml:space="preserve"> </w:t>
            </w:r>
            <w:proofErr w:type="spellStart"/>
            <w:r w:rsidRPr="00A65F4F">
              <w:rPr>
                <w:sz w:val="22"/>
                <w:szCs w:val="22"/>
              </w:rPr>
              <w:t>and</w:t>
            </w:r>
            <w:proofErr w:type="spellEnd"/>
            <w:r w:rsidRPr="00A65F4F">
              <w:rPr>
                <w:sz w:val="22"/>
                <w:szCs w:val="22"/>
              </w:rPr>
              <w:t xml:space="preserve"> </w:t>
            </w:r>
            <w:proofErr w:type="spellStart"/>
            <w:r w:rsidRPr="00A65F4F">
              <w:rPr>
                <w:sz w:val="22"/>
                <w:szCs w:val="22"/>
              </w:rPr>
              <w:t>Recycling</w:t>
            </w:r>
            <w:proofErr w:type="spellEnd"/>
            <w:r w:rsidRPr="00A65F4F">
              <w:rPr>
                <w:sz w:val="22"/>
                <w:szCs w:val="22"/>
              </w:rPr>
              <w:t xml:space="preserve"> </w:t>
            </w:r>
            <w:proofErr w:type="spellStart"/>
            <w:r w:rsidRPr="00A65F4F">
              <w:rPr>
                <w:sz w:val="22"/>
                <w:szCs w:val="22"/>
              </w:rPr>
              <w:t>Corrugated</w:t>
            </w:r>
            <w:proofErr w:type="spellEnd"/>
            <w:r w:rsidRPr="00A65F4F">
              <w:rPr>
                <w:sz w:val="22"/>
                <w:szCs w:val="22"/>
              </w:rPr>
              <w:t xml:space="preserve"> </w:t>
            </w:r>
            <w:proofErr w:type="spellStart"/>
            <w:r w:rsidRPr="00A65F4F">
              <w:rPr>
                <w:sz w:val="22"/>
                <w:szCs w:val="22"/>
              </w:rPr>
              <w:t>Fiberboard</w:t>
            </w:r>
            <w:proofErr w:type="spellEnd"/>
            <w:r w:rsidRPr="00A65F4F">
              <w:rPr>
                <w:sz w:val="22"/>
                <w:szCs w:val="22"/>
              </w:rPr>
              <w:t xml:space="preserve"> </w:t>
            </w:r>
            <w:proofErr w:type="spellStart"/>
            <w:r w:rsidRPr="00A65F4F">
              <w:rPr>
                <w:sz w:val="22"/>
                <w:szCs w:val="22"/>
              </w:rPr>
              <w:t>Treated</w:t>
            </w:r>
            <w:proofErr w:type="spellEnd"/>
            <w:r w:rsidRPr="00A65F4F">
              <w:rPr>
                <w:sz w:val="22"/>
                <w:szCs w:val="22"/>
              </w:rPr>
              <w:t xml:space="preserve"> to </w:t>
            </w:r>
            <w:proofErr w:type="spellStart"/>
            <w:r w:rsidRPr="00A65F4F">
              <w:rPr>
                <w:sz w:val="22"/>
                <w:szCs w:val="22"/>
              </w:rPr>
              <w:t>Improve</w:t>
            </w:r>
            <w:proofErr w:type="spellEnd"/>
            <w:r w:rsidRPr="00A65F4F">
              <w:rPr>
                <w:sz w:val="22"/>
                <w:szCs w:val="22"/>
              </w:rPr>
              <w:t xml:space="preserve"> </w:t>
            </w:r>
            <w:proofErr w:type="spellStart"/>
            <w:r w:rsidRPr="00A65F4F">
              <w:rPr>
                <w:sz w:val="22"/>
                <w:szCs w:val="22"/>
              </w:rPr>
              <w:t>Its</w:t>
            </w:r>
            <w:proofErr w:type="spellEnd"/>
            <w:r w:rsidRPr="00A65F4F">
              <w:rPr>
                <w:sz w:val="22"/>
                <w:szCs w:val="22"/>
              </w:rPr>
              <w:t xml:space="preserve"> </w:t>
            </w:r>
            <w:proofErr w:type="spellStart"/>
            <w:r w:rsidRPr="00A65F4F">
              <w:rPr>
                <w:sz w:val="22"/>
                <w:szCs w:val="22"/>
              </w:rPr>
              <w:t>Performance</w:t>
            </w:r>
            <w:proofErr w:type="spellEnd"/>
            <w:r w:rsidRPr="00A65F4F">
              <w:rPr>
                <w:sz w:val="22"/>
                <w:szCs w:val="22"/>
              </w:rPr>
              <w:t xml:space="preserve"> </w:t>
            </w:r>
            <w:proofErr w:type="spellStart"/>
            <w:r w:rsidRPr="00A65F4F">
              <w:rPr>
                <w:sz w:val="22"/>
                <w:szCs w:val="22"/>
              </w:rPr>
              <w:t>in</w:t>
            </w:r>
            <w:proofErr w:type="spellEnd"/>
            <w:r w:rsidRPr="00A65F4F">
              <w:rPr>
                <w:sz w:val="22"/>
                <w:szCs w:val="22"/>
              </w:rPr>
              <w:t xml:space="preserve"> </w:t>
            </w:r>
            <w:proofErr w:type="spellStart"/>
            <w:r w:rsidRPr="00A65F4F">
              <w:rPr>
                <w:sz w:val="22"/>
                <w:szCs w:val="22"/>
              </w:rPr>
              <w:t>the</w:t>
            </w:r>
            <w:proofErr w:type="spellEnd"/>
            <w:r w:rsidRPr="00A65F4F">
              <w:rPr>
                <w:sz w:val="22"/>
                <w:szCs w:val="22"/>
              </w:rPr>
              <w:t xml:space="preserve"> </w:t>
            </w:r>
            <w:proofErr w:type="spellStart"/>
            <w:r w:rsidRPr="00A65F4F">
              <w:rPr>
                <w:sz w:val="22"/>
                <w:szCs w:val="22"/>
              </w:rPr>
              <w:t>Presence</w:t>
            </w:r>
            <w:proofErr w:type="spellEnd"/>
            <w:r w:rsidRPr="00A65F4F">
              <w:rPr>
                <w:sz w:val="22"/>
                <w:szCs w:val="22"/>
              </w:rPr>
              <w:t xml:space="preserve"> </w:t>
            </w:r>
            <w:proofErr w:type="spellStart"/>
            <w:r w:rsidRPr="00A65F4F">
              <w:rPr>
                <w:sz w:val="22"/>
                <w:szCs w:val="22"/>
              </w:rPr>
              <w:t>of</w:t>
            </w:r>
            <w:proofErr w:type="spellEnd"/>
            <w:r w:rsidRPr="00A65F4F">
              <w:rPr>
                <w:sz w:val="22"/>
                <w:szCs w:val="22"/>
              </w:rPr>
              <w:t xml:space="preserve"> </w:t>
            </w:r>
            <w:proofErr w:type="spellStart"/>
            <w:r w:rsidRPr="00A65F4F">
              <w:rPr>
                <w:sz w:val="22"/>
                <w:szCs w:val="22"/>
              </w:rPr>
              <w:t>Water</w:t>
            </w:r>
            <w:proofErr w:type="spellEnd"/>
            <w:r w:rsidRPr="00A65F4F">
              <w:rPr>
                <w:sz w:val="22"/>
                <w:szCs w:val="22"/>
              </w:rPr>
              <w:t xml:space="preserve"> </w:t>
            </w:r>
            <w:proofErr w:type="spellStart"/>
            <w:r w:rsidRPr="00A65F4F">
              <w:rPr>
                <w:sz w:val="22"/>
                <w:szCs w:val="22"/>
              </w:rPr>
              <w:t>and</w:t>
            </w:r>
            <w:proofErr w:type="spellEnd"/>
            <w:r w:rsidRPr="00A65F4F">
              <w:rPr>
                <w:sz w:val="22"/>
                <w:szCs w:val="22"/>
              </w:rPr>
              <w:t xml:space="preserve"> </w:t>
            </w:r>
            <w:proofErr w:type="spellStart"/>
            <w:r w:rsidRPr="00A65F4F">
              <w:rPr>
                <w:sz w:val="22"/>
                <w:szCs w:val="22"/>
              </w:rPr>
              <w:t>Water</w:t>
            </w:r>
            <w:proofErr w:type="spellEnd"/>
            <w:r w:rsidRPr="00A65F4F">
              <w:rPr>
                <w:sz w:val="22"/>
                <w:szCs w:val="22"/>
              </w:rPr>
              <w:t xml:space="preserve"> </w:t>
            </w:r>
            <w:proofErr w:type="spellStart"/>
            <w:r w:rsidRPr="00A65F4F">
              <w:rPr>
                <w:sz w:val="22"/>
                <w:szCs w:val="22"/>
              </w:rPr>
              <w:t>Vapor</w:t>
            </w:r>
            <w:proofErr w:type="spellEnd"/>
            <w:r w:rsidRPr="00A65F4F">
              <w:rPr>
                <w:sz w:val="22"/>
                <w:szCs w:val="22"/>
              </w:rPr>
              <w:t xml:space="preserve">, standartas </w:t>
            </w:r>
            <w:proofErr w:type="spellStart"/>
            <w:r w:rsidRPr="00A65F4F">
              <w:rPr>
                <w:sz w:val="22"/>
                <w:szCs w:val="22"/>
              </w:rPr>
              <w:t>RecyClass</w:t>
            </w:r>
            <w:proofErr w:type="spellEnd"/>
            <w:r w:rsidRPr="00A65F4F">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61B31AF5" w:rsidR="00A76079" w:rsidRPr="00624BE1" w:rsidRDefault="00A76079" w:rsidP="00A76079">
            <w:pPr>
              <w:jc w:val="both"/>
              <w:rPr>
                <w:sz w:val="22"/>
                <w:szCs w:val="22"/>
                <w:shd w:val="clear" w:color="auto" w:fill="FFFFFF"/>
              </w:rPr>
            </w:pPr>
            <w:r w:rsidRPr="00E9467C">
              <w:rPr>
                <w:kern w:val="2"/>
                <w:sz w:val="22"/>
                <w:shd w:val="clear" w:color="auto" w:fill="FFFFFF"/>
              </w:rPr>
              <w:t xml:space="preserve">Už Prekių priėmimą atsakingas Pirkėjo atstovas, nurodytas šios Sutarties 2.1 punkte patikrina Tiekėjo pateiktus įrodymus dėl šiame punkte nustatytų reikalavimų laikymosi. </w:t>
            </w:r>
            <w:r w:rsidRPr="00E9467C">
              <w:rPr>
                <w:color w:val="000000"/>
                <w:sz w:val="22"/>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r>
              <w:rPr>
                <w:color w:val="000000"/>
                <w:bdr w:val="none" w:sz="0" w:space="0" w:color="auto" w:frame="1"/>
              </w:rPr>
              <w:t>.</w:t>
            </w:r>
          </w:p>
        </w:tc>
      </w:tr>
      <w:tr w:rsidR="00A76079" w:rsidRPr="00F60AE3" w14:paraId="1429440B" w14:textId="77777777" w:rsidTr="00EE3697">
        <w:trPr>
          <w:trHeight w:val="300"/>
        </w:trPr>
        <w:tc>
          <w:tcPr>
            <w:tcW w:w="2532" w:type="dxa"/>
          </w:tcPr>
          <w:p w14:paraId="1B67E4E2" w14:textId="77777777" w:rsidR="00A76079" w:rsidRPr="00624BE1" w:rsidRDefault="00A76079" w:rsidP="00A76079">
            <w:pPr>
              <w:rPr>
                <w:b/>
                <w:bCs/>
                <w:kern w:val="2"/>
                <w:sz w:val="22"/>
                <w:szCs w:val="22"/>
              </w:rPr>
            </w:pPr>
            <w:r w:rsidRPr="00624BE1">
              <w:rPr>
                <w:b/>
                <w:bCs/>
                <w:kern w:val="2"/>
                <w:sz w:val="22"/>
                <w:szCs w:val="22"/>
              </w:rPr>
              <w:t xml:space="preserve">12.3.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52800414" w14:textId="7134C5EF" w:rsidR="00A76079" w:rsidRPr="00D13A7C" w:rsidRDefault="00A76079" w:rsidP="00A76079">
            <w:pPr>
              <w:jc w:val="both"/>
              <w:rPr>
                <w:sz w:val="22"/>
                <w:szCs w:val="22"/>
              </w:rPr>
            </w:pPr>
            <w:r>
              <w:rPr>
                <w:sz w:val="22"/>
                <w:szCs w:val="22"/>
              </w:rPr>
              <w:t>Netaikoma</w:t>
            </w:r>
          </w:p>
        </w:tc>
      </w:tr>
      <w:tr w:rsidR="00A76079" w:rsidRPr="00F60AE3" w14:paraId="227E918F" w14:textId="77777777" w:rsidTr="00EE3697">
        <w:trPr>
          <w:trHeight w:val="300"/>
        </w:trPr>
        <w:tc>
          <w:tcPr>
            <w:tcW w:w="2532" w:type="dxa"/>
          </w:tcPr>
          <w:p w14:paraId="0E240622" w14:textId="77777777" w:rsidR="00A76079" w:rsidRPr="00624BE1" w:rsidRDefault="00A76079" w:rsidP="00A76079">
            <w:pPr>
              <w:rPr>
                <w:b/>
                <w:bCs/>
                <w:kern w:val="2"/>
                <w:sz w:val="22"/>
                <w:szCs w:val="22"/>
              </w:rPr>
            </w:pPr>
            <w:r w:rsidRPr="00624BE1">
              <w:rPr>
                <w:b/>
                <w:bCs/>
                <w:kern w:val="2"/>
                <w:sz w:val="22"/>
                <w:szCs w:val="22"/>
              </w:rPr>
              <w:t xml:space="preserve">12.4. </w:t>
            </w:r>
            <w:r w:rsidRPr="00624BE1">
              <w:rPr>
                <w:b/>
                <w:bCs/>
                <w:kern w:val="2"/>
                <w:sz w:val="22"/>
                <w:szCs w:val="22"/>
                <w:shd w:val="clear" w:color="auto" w:fill="FFFFFF"/>
              </w:rPr>
              <w:t xml:space="preserve">Su Prekėmis susijusių paslaugų (pavyzdžiui, </w:t>
            </w:r>
            <w:r w:rsidRPr="00624BE1">
              <w:rPr>
                <w:b/>
                <w:bCs/>
                <w:kern w:val="2"/>
                <w:sz w:val="22"/>
                <w:szCs w:val="22"/>
                <w:shd w:val="clear" w:color="auto" w:fill="FFFFFF"/>
              </w:rPr>
              <w:lastRenderedPageBreak/>
              <w:t>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3"/>
          </w:tcPr>
          <w:p w14:paraId="4AEC5318" w14:textId="77777777" w:rsidR="00A76079" w:rsidRPr="00624BE1" w:rsidRDefault="00A76079" w:rsidP="00A76079">
            <w:pPr>
              <w:rPr>
                <w:kern w:val="2"/>
                <w:sz w:val="22"/>
                <w:szCs w:val="22"/>
              </w:rPr>
            </w:pPr>
            <w:r w:rsidRPr="00624BE1">
              <w:rPr>
                <w:kern w:val="2"/>
                <w:sz w:val="22"/>
                <w:szCs w:val="22"/>
              </w:rPr>
              <w:lastRenderedPageBreak/>
              <w:t>Netaikoma</w:t>
            </w:r>
          </w:p>
          <w:p w14:paraId="673C8B52" w14:textId="77777777" w:rsidR="00A76079" w:rsidRPr="00624BE1" w:rsidRDefault="00A76079" w:rsidP="00A76079">
            <w:pPr>
              <w:rPr>
                <w:kern w:val="2"/>
                <w:sz w:val="22"/>
                <w:szCs w:val="22"/>
              </w:rPr>
            </w:pPr>
          </w:p>
          <w:p w14:paraId="5F6699DD" w14:textId="77777777" w:rsidR="00A76079" w:rsidRPr="00624BE1" w:rsidRDefault="00A76079" w:rsidP="00A76079">
            <w:pPr>
              <w:rPr>
                <w:color w:val="FF0000"/>
                <w:sz w:val="22"/>
                <w:szCs w:val="22"/>
                <w:shd w:val="clear" w:color="auto" w:fill="FFFFFF"/>
              </w:rPr>
            </w:pPr>
          </w:p>
          <w:p w14:paraId="624C41A0" w14:textId="5E7310BB" w:rsidR="00A76079" w:rsidRPr="00624BE1" w:rsidRDefault="00A76079" w:rsidP="00A76079">
            <w:pPr>
              <w:rPr>
                <w:kern w:val="2"/>
                <w:sz w:val="22"/>
                <w:szCs w:val="22"/>
              </w:rPr>
            </w:pPr>
          </w:p>
        </w:tc>
      </w:tr>
      <w:tr w:rsidR="00A76079" w:rsidRPr="00F60AE3" w14:paraId="1A4A77F5" w14:textId="77777777" w:rsidTr="00EE3697">
        <w:trPr>
          <w:trHeight w:val="300"/>
        </w:trPr>
        <w:tc>
          <w:tcPr>
            <w:tcW w:w="2532" w:type="dxa"/>
          </w:tcPr>
          <w:p w14:paraId="6CA2ED25" w14:textId="77777777" w:rsidR="00A76079" w:rsidRPr="00624BE1" w:rsidRDefault="00A76079" w:rsidP="00A76079">
            <w:pPr>
              <w:rPr>
                <w:b/>
                <w:bCs/>
                <w:kern w:val="2"/>
                <w:sz w:val="22"/>
                <w:szCs w:val="22"/>
              </w:rPr>
            </w:pPr>
            <w:r w:rsidRPr="00624BE1">
              <w:rPr>
                <w:b/>
                <w:bCs/>
                <w:kern w:val="2"/>
                <w:sz w:val="22"/>
                <w:szCs w:val="22"/>
              </w:rPr>
              <w:lastRenderedPageBreak/>
              <w:t>12.5. Su perkamomis Prekėmis susiję socialiniai kriterijai</w:t>
            </w:r>
          </w:p>
        </w:tc>
        <w:tc>
          <w:tcPr>
            <w:tcW w:w="7003" w:type="dxa"/>
            <w:gridSpan w:val="3"/>
          </w:tcPr>
          <w:p w14:paraId="4170883F" w14:textId="77777777" w:rsidR="00A76079" w:rsidRPr="00624BE1" w:rsidRDefault="00A76079" w:rsidP="00A76079">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A76079" w:rsidRPr="00624BE1" w:rsidRDefault="00A76079" w:rsidP="00A76079">
            <w:pPr>
              <w:rPr>
                <w:color w:val="000000"/>
                <w:kern w:val="2"/>
                <w:sz w:val="22"/>
                <w:szCs w:val="22"/>
                <w:shd w:val="clear" w:color="auto" w:fill="FFFFFF"/>
              </w:rPr>
            </w:pPr>
          </w:p>
          <w:p w14:paraId="6399B1E5" w14:textId="7F55C0A1" w:rsidR="00A76079" w:rsidRPr="00624BE1" w:rsidRDefault="00A76079" w:rsidP="00A76079">
            <w:pPr>
              <w:rPr>
                <w:color w:val="0070C0"/>
                <w:kern w:val="2"/>
                <w:sz w:val="22"/>
                <w:szCs w:val="22"/>
              </w:rPr>
            </w:pPr>
          </w:p>
        </w:tc>
      </w:tr>
      <w:tr w:rsidR="00A76079" w:rsidRPr="00F60AE3" w14:paraId="52B3838E" w14:textId="77777777" w:rsidTr="00EE3697">
        <w:trPr>
          <w:trHeight w:val="300"/>
        </w:trPr>
        <w:tc>
          <w:tcPr>
            <w:tcW w:w="9535" w:type="dxa"/>
            <w:gridSpan w:val="4"/>
          </w:tcPr>
          <w:p w14:paraId="35E8BCB5" w14:textId="77777777" w:rsidR="00A76079" w:rsidRPr="00624BE1" w:rsidRDefault="00A76079" w:rsidP="00A76079">
            <w:pPr>
              <w:jc w:val="center"/>
              <w:rPr>
                <w:b/>
                <w:bCs/>
                <w:kern w:val="2"/>
                <w:sz w:val="22"/>
                <w:szCs w:val="22"/>
              </w:rPr>
            </w:pPr>
            <w:r w:rsidRPr="00624BE1">
              <w:rPr>
                <w:b/>
                <w:bCs/>
                <w:kern w:val="2"/>
                <w:sz w:val="22"/>
                <w:szCs w:val="22"/>
              </w:rPr>
              <w:t xml:space="preserve">13. BENDRŲJŲ SĄLYGŲ PAKEITIMAI IR PAPILDYMAI </w:t>
            </w:r>
          </w:p>
          <w:p w14:paraId="3C9C4944" w14:textId="77777777" w:rsidR="00A76079" w:rsidRPr="00624BE1" w:rsidRDefault="00A76079" w:rsidP="00A76079">
            <w:pPr>
              <w:jc w:val="center"/>
              <w:rPr>
                <w:kern w:val="2"/>
                <w:sz w:val="22"/>
                <w:szCs w:val="22"/>
              </w:rPr>
            </w:pPr>
            <w:r w:rsidRPr="00624BE1">
              <w:rPr>
                <w:kern w:val="2"/>
                <w:sz w:val="22"/>
                <w:szCs w:val="22"/>
              </w:rPr>
              <w:t xml:space="preserve">(jeigu būtina dėl konkretaus Sutarties dalyko specifikos) </w:t>
            </w:r>
          </w:p>
        </w:tc>
      </w:tr>
      <w:tr w:rsidR="00A76079" w:rsidRPr="00F60AE3" w14:paraId="3C21E710" w14:textId="77777777" w:rsidTr="00EE3697">
        <w:trPr>
          <w:trHeight w:val="300"/>
        </w:trPr>
        <w:tc>
          <w:tcPr>
            <w:tcW w:w="2532" w:type="dxa"/>
          </w:tcPr>
          <w:p w14:paraId="40B07571" w14:textId="35583F33" w:rsidR="00A76079" w:rsidRPr="00624BE1" w:rsidRDefault="00A76079" w:rsidP="00A76079">
            <w:pPr>
              <w:rPr>
                <w:b/>
                <w:bCs/>
                <w:kern w:val="2"/>
                <w:sz w:val="22"/>
                <w:szCs w:val="22"/>
              </w:rPr>
            </w:pPr>
            <w:r w:rsidRPr="00624BE1">
              <w:rPr>
                <w:b/>
                <w:bCs/>
                <w:kern w:val="2"/>
                <w:sz w:val="22"/>
                <w:szCs w:val="22"/>
              </w:rPr>
              <w:t>13.1.</w:t>
            </w:r>
          </w:p>
        </w:tc>
        <w:tc>
          <w:tcPr>
            <w:tcW w:w="7003" w:type="dxa"/>
            <w:gridSpan w:val="3"/>
          </w:tcPr>
          <w:p w14:paraId="6D5A01CD" w14:textId="77777777" w:rsidR="00A76079" w:rsidRPr="00624BE1" w:rsidRDefault="00A76079" w:rsidP="00A76079">
            <w:pPr>
              <w:rPr>
                <w:sz w:val="22"/>
                <w:szCs w:val="22"/>
                <w:lang w:eastAsia="lt-LT"/>
              </w:rPr>
            </w:pPr>
            <w:r w:rsidRPr="00624BE1">
              <w:rPr>
                <w:sz w:val="22"/>
                <w:szCs w:val="22"/>
                <w:bdr w:val="none" w:sz="0" w:space="0" w:color="auto" w:frame="1"/>
                <w:lang w:eastAsia="lt-LT"/>
              </w:rPr>
              <w:t>Šalys susitaria pakeisti nurodytus Sutarties Bendrųjų sąlygų punktus ir išdėstyti juos nauja redakcija:</w:t>
            </w:r>
          </w:p>
          <w:p w14:paraId="3103F515" w14:textId="77777777" w:rsidR="00A76079" w:rsidRPr="00624BE1" w:rsidRDefault="00A76079" w:rsidP="00A76079">
            <w:pPr>
              <w:spacing w:line="257" w:lineRule="atLeast"/>
              <w:jc w:val="both"/>
              <w:rPr>
                <w:sz w:val="22"/>
                <w:szCs w:val="22"/>
                <w:lang w:eastAsia="lt-LT"/>
              </w:rPr>
            </w:pPr>
            <w:r w:rsidRPr="00624BE1">
              <w:rPr>
                <w:color w:val="000000"/>
                <w:sz w:val="22"/>
                <w:szCs w:val="22"/>
                <w:bdr w:val="none" w:sz="0" w:space="0" w:color="auto" w:frame="1"/>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24BE1">
              <w:rPr>
                <w:color w:val="4472C4" w:themeColor="accent1"/>
                <w:sz w:val="22"/>
                <w:szCs w:val="22"/>
                <w:u w:val="single"/>
                <w:bdr w:val="none" w:sz="0" w:space="0" w:color="auto" w:frame="1"/>
                <w:lang w:eastAsia="lt-LT"/>
              </w:rPr>
              <w:t>2014/55/ES</w:t>
            </w:r>
            <w:r w:rsidRPr="00624BE1">
              <w:rPr>
                <w:color w:val="4472C4" w:themeColor="accent1"/>
                <w:sz w:val="22"/>
                <w:szCs w:val="22"/>
                <w:bdr w:val="none" w:sz="0" w:space="0" w:color="auto" w:frame="1"/>
                <w:lang w:eastAsia="lt-LT"/>
              </w:rPr>
              <w:t> </w:t>
            </w:r>
            <w:r w:rsidRPr="00624BE1">
              <w:rPr>
                <w:color w:val="000000"/>
                <w:sz w:val="22"/>
                <w:szCs w:val="22"/>
                <w:bdr w:val="none" w:sz="0" w:space="0" w:color="auto" w:frame="1"/>
                <w:lang w:eastAsia="lt-LT"/>
              </w:rPr>
              <w:t>(toliau – </w:t>
            </w:r>
            <w:r w:rsidRPr="00624BE1">
              <w:rPr>
                <w:b/>
                <w:bCs/>
                <w:color w:val="000000"/>
                <w:sz w:val="22"/>
                <w:szCs w:val="22"/>
                <w:bdr w:val="none" w:sz="0" w:space="0" w:color="auto" w:frame="1"/>
                <w:lang w:eastAsia="lt-LT"/>
              </w:rPr>
              <w:t>Europos elektroninių sąskaitų faktūrų</w:t>
            </w:r>
            <w:r w:rsidRPr="00624BE1">
              <w:rPr>
                <w:color w:val="000000"/>
                <w:sz w:val="22"/>
                <w:szCs w:val="22"/>
                <w:bdr w:val="none" w:sz="0" w:space="0" w:color="auto" w:frame="1"/>
                <w:lang w:eastAsia="lt-LT"/>
              </w:rPr>
              <w:t> </w:t>
            </w:r>
            <w:r w:rsidRPr="00624BE1">
              <w:rPr>
                <w:b/>
                <w:bCs/>
                <w:color w:val="000000"/>
                <w:sz w:val="22"/>
                <w:szCs w:val="22"/>
                <w:bdr w:val="none" w:sz="0" w:space="0" w:color="auto" w:frame="1"/>
                <w:lang w:eastAsia="lt-LT"/>
              </w:rPr>
              <w:t>standartas</w:t>
            </w:r>
            <w:r w:rsidRPr="00624BE1">
              <w:rPr>
                <w:color w:val="000000"/>
                <w:sz w:val="22"/>
                <w:szCs w:val="22"/>
                <w:bdr w:val="none" w:sz="0" w:space="0" w:color="auto" w:frame="1"/>
                <w:lang w:eastAsia="lt-LT"/>
              </w:rPr>
              <w:t xml:space="preserve">), Tiekėjas gali pateikti per informacinę sistemą „SABIS“ </w:t>
            </w:r>
            <w:r w:rsidRPr="00624BE1">
              <w:rPr>
                <w:color w:val="4472C4" w:themeColor="accent1"/>
                <w:sz w:val="22"/>
                <w:szCs w:val="22"/>
                <w:bdr w:val="none" w:sz="0" w:space="0" w:color="auto" w:frame="1"/>
                <w:lang w:eastAsia="lt-LT"/>
              </w:rPr>
              <w:t>(</w:t>
            </w:r>
            <w:hyperlink r:id="rId10" w:history="1">
              <w:r w:rsidRPr="00624BE1">
                <w:rPr>
                  <w:color w:val="4472C4" w:themeColor="accent1"/>
                  <w:sz w:val="22"/>
                  <w:szCs w:val="22"/>
                  <w:u w:val="single"/>
                  <w:bdr w:val="none" w:sz="0" w:space="0" w:color="auto" w:frame="1"/>
                  <w:lang w:eastAsia="lt-LT"/>
                </w:rPr>
                <w:t>https://sabis.nbfc.lt/</w:t>
              </w:r>
            </w:hyperlink>
            <w:r w:rsidRPr="00624BE1">
              <w:rPr>
                <w:color w:val="4472C4" w:themeColor="accent1"/>
                <w:sz w:val="22"/>
                <w:szCs w:val="22"/>
                <w:bdr w:val="none" w:sz="0" w:space="0" w:color="auto" w:frame="1"/>
                <w:lang w:eastAsia="lt-LT"/>
              </w:rPr>
              <w:t xml:space="preserve">) </w:t>
            </w:r>
            <w:r w:rsidRPr="00624BE1">
              <w:rPr>
                <w:color w:val="000000"/>
                <w:sz w:val="22"/>
                <w:szCs w:val="22"/>
                <w:bdr w:val="none" w:sz="0" w:space="0" w:color="auto" w:frame="1"/>
                <w:lang w:eastAsia="lt-LT"/>
              </w:rPr>
              <w:t>arba per kitą savo pasirinktą informacinę sistemą;</w:t>
            </w:r>
          </w:p>
          <w:p w14:paraId="7FDDF7C6" w14:textId="77777777" w:rsidR="00A76079" w:rsidRPr="00624BE1" w:rsidRDefault="00A76079" w:rsidP="00A76079">
            <w:pPr>
              <w:spacing w:line="257" w:lineRule="atLeast"/>
              <w:jc w:val="both"/>
              <w:rPr>
                <w:sz w:val="22"/>
                <w:szCs w:val="22"/>
                <w:lang w:eastAsia="lt-LT"/>
              </w:rPr>
            </w:pPr>
            <w:bookmarkStart w:id="2" w:name="x_part_0a0da1d5ef5c48389da63acb61f47e3a"/>
            <w:bookmarkEnd w:id="2"/>
            <w:r w:rsidRPr="00624BE1">
              <w:rPr>
                <w:color w:val="000000"/>
                <w:sz w:val="22"/>
                <w:szCs w:val="22"/>
                <w:bdr w:val="none" w:sz="0" w:space="0" w:color="auto" w:frame="1"/>
                <w:lang w:eastAsia="lt-LT"/>
              </w:rPr>
              <w:t xml:space="preserve">12.2.1.2. Europos elektroninių sąskaitų faktūrų standarto neatitinkančią elektroninę sąskaitą faktūrą Tiekėjas privalo pateikti, naudodamasis informacinės sistemos „SABIS“ priemonėmis </w:t>
            </w:r>
            <w:r w:rsidRPr="00624BE1">
              <w:rPr>
                <w:color w:val="4472C4" w:themeColor="accent1"/>
                <w:sz w:val="22"/>
                <w:szCs w:val="22"/>
                <w:bdr w:val="none" w:sz="0" w:space="0" w:color="auto" w:frame="1"/>
                <w:lang w:eastAsia="lt-LT"/>
              </w:rPr>
              <w:t>(</w:t>
            </w:r>
            <w:hyperlink r:id="rId11" w:history="1">
              <w:r w:rsidRPr="00624BE1">
                <w:rPr>
                  <w:color w:val="4472C4" w:themeColor="accent1"/>
                  <w:sz w:val="22"/>
                  <w:szCs w:val="22"/>
                  <w:u w:val="single"/>
                  <w:bdr w:val="none" w:sz="0" w:space="0" w:color="auto" w:frame="1"/>
                  <w:lang w:eastAsia="lt-LT"/>
                </w:rPr>
                <w:t>https://sabis.nbfc.lt/</w:t>
              </w:r>
            </w:hyperlink>
            <w:r w:rsidRPr="00624BE1">
              <w:rPr>
                <w:color w:val="4472C4" w:themeColor="accent1"/>
                <w:sz w:val="22"/>
                <w:szCs w:val="22"/>
                <w:bdr w:val="none" w:sz="0" w:space="0" w:color="auto" w:frame="1"/>
                <w:lang w:eastAsia="lt-LT"/>
              </w:rPr>
              <w:t>).</w:t>
            </w:r>
          </w:p>
          <w:p w14:paraId="4C9646AB" w14:textId="5B1B87ED" w:rsidR="00A76079" w:rsidRPr="00624BE1" w:rsidRDefault="00A76079" w:rsidP="00A76079">
            <w:pPr>
              <w:spacing w:line="257" w:lineRule="atLeast"/>
              <w:jc w:val="both"/>
              <w:rPr>
                <w:sz w:val="22"/>
                <w:szCs w:val="22"/>
                <w:lang w:eastAsia="lt-LT"/>
              </w:rPr>
            </w:pPr>
            <w:bookmarkStart w:id="3" w:name="x_part_44a1d195b56b4d74a5fb8a833330bbe9"/>
            <w:bookmarkEnd w:id="3"/>
            <w:r w:rsidRPr="00624BE1">
              <w:rPr>
                <w:color w:val="000000"/>
                <w:sz w:val="22"/>
                <w:szCs w:val="22"/>
                <w:bdr w:val="none" w:sz="0" w:space="0" w:color="auto" w:frame="1"/>
                <w:lang w:eastAsia="lt-LT"/>
              </w:rPr>
              <w:t>12.2.2.   Pirkėjas elektronines sąskaitas faktūras priima ir apdoroja naudodamasis informacinės sistemos „SABIS“ priemonėmis, išskyrus VPĮ nustatytus išimtinius atvejus.</w:t>
            </w:r>
          </w:p>
        </w:tc>
      </w:tr>
      <w:tr w:rsidR="00A76079" w:rsidRPr="00F60AE3" w14:paraId="47F15456" w14:textId="77777777" w:rsidTr="00EE3697">
        <w:trPr>
          <w:trHeight w:val="300"/>
        </w:trPr>
        <w:tc>
          <w:tcPr>
            <w:tcW w:w="9535" w:type="dxa"/>
            <w:gridSpan w:val="4"/>
          </w:tcPr>
          <w:p w14:paraId="7BAA1B96" w14:textId="77777777" w:rsidR="00A76079" w:rsidRPr="00624BE1" w:rsidRDefault="00A76079" w:rsidP="00A76079">
            <w:pPr>
              <w:jc w:val="center"/>
              <w:rPr>
                <w:b/>
                <w:bCs/>
                <w:kern w:val="2"/>
                <w:sz w:val="22"/>
                <w:szCs w:val="22"/>
              </w:rPr>
            </w:pPr>
            <w:r w:rsidRPr="00624BE1">
              <w:rPr>
                <w:b/>
                <w:bCs/>
                <w:kern w:val="2"/>
                <w:sz w:val="22"/>
                <w:szCs w:val="22"/>
              </w:rPr>
              <w:t>14. SUTARTIES PRIEDAI</w:t>
            </w:r>
          </w:p>
        </w:tc>
      </w:tr>
      <w:tr w:rsidR="00A76079" w:rsidRPr="00F60AE3" w14:paraId="17C7A2C3" w14:textId="77777777" w:rsidTr="003935CD">
        <w:trPr>
          <w:trHeight w:val="470"/>
        </w:trPr>
        <w:tc>
          <w:tcPr>
            <w:tcW w:w="2532" w:type="dxa"/>
          </w:tcPr>
          <w:p w14:paraId="430A46AD" w14:textId="77777777" w:rsidR="00A76079" w:rsidRPr="00624BE1" w:rsidRDefault="00A76079" w:rsidP="00A76079">
            <w:pPr>
              <w:rPr>
                <w:b/>
                <w:bCs/>
                <w:kern w:val="2"/>
                <w:sz w:val="22"/>
                <w:szCs w:val="22"/>
              </w:rPr>
            </w:pPr>
            <w:r w:rsidRPr="00624BE1">
              <w:rPr>
                <w:b/>
                <w:bCs/>
                <w:kern w:val="2"/>
                <w:sz w:val="22"/>
                <w:szCs w:val="22"/>
              </w:rPr>
              <w:t>14.1. Priedas Nr. 1</w:t>
            </w:r>
          </w:p>
          <w:p w14:paraId="103D310D" w14:textId="77777777" w:rsidR="00A76079" w:rsidRPr="00624BE1" w:rsidRDefault="00A76079" w:rsidP="00A76079">
            <w:pPr>
              <w:rPr>
                <w:b/>
                <w:bCs/>
                <w:kern w:val="2"/>
                <w:sz w:val="22"/>
                <w:szCs w:val="22"/>
              </w:rPr>
            </w:pPr>
          </w:p>
        </w:tc>
        <w:tc>
          <w:tcPr>
            <w:tcW w:w="7003" w:type="dxa"/>
            <w:gridSpan w:val="3"/>
          </w:tcPr>
          <w:p w14:paraId="3D04F6E6" w14:textId="28AE0C2A" w:rsidR="00A76079" w:rsidRPr="00624BE1" w:rsidRDefault="00A76079" w:rsidP="00A76079">
            <w:pPr>
              <w:rPr>
                <w:bCs/>
                <w:kern w:val="2"/>
                <w:sz w:val="22"/>
                <w:szCs w:val="22"/>
              </w:rPr>
            </w:pPr>
            <w:r w:rsidRPr="00624BE1">
              <w:rPr>
                <w:bCs/>
                <w:kern w:val="2"/>
                <w:sz w:val="22"/>
                <w:szCs w:val="22"/>
              </w:rPr>
              <w:t>Techninė specifikacija ir įkainiai;</w:t>
            </w:r>
          </w:p>
          <w:p w14:paraId="168F6FFB" w14:textId="64BD91E5" w:rsidR="00A76079" w:rsidRPr="00624BE1" w:rsidRDefault="00A76079" w:rsidP="00A76079">
            <w:pPr>
              <w:rPr>
                <w:bCs/>
                <w:kern w:val="2"/>
                <w:sz w:val="22"/>
                <w:szCs w:val="22"/>
              </w:rPr>
            </w:pPr>
          </w:p>
        </w:tc>
      </w:tr>
      <w:tr w:rsidR="00A76079" w:rsidRPr="00F60AE3" w14:paraId="678E9514" w14:textId="77777777" w:rsidTr="00EE3697">
        <w:tc>
          <w:tcPr>
            <w:tcW w:w="9535" w:type="dxa"/>
            <w:gridSpan w:val="4"/>
          </w:tcPr>
          <w:p w14:paraId="39CC2405" w14:textId="77777777" w:rsidR="00A76079" w:rsidRPr="00624BE1" w:rsidRDefault="00A76079" w:rsidP="00A76079">
            <w:pPr>
              <w:jc w:val="center"/>
              <w:rPr>
                <w:b/>
                <w:bCs/>
                <w:kern w:val="2"/>
                <w:sz w:val="22"/>
                <w:szCs w:val="22"/>
              </w:rPr>
            </w:pPr>
            <w:r w:rsidRPr="00624BE1">
              <w:rPr>
                <w:b/>
                <w:bCs/>
                <w:kern w:val="2"/>
                <w:sz w:val="22"/>
                <w:szCs w:val="22"/>
              </w:rPr>
              <w:t>15. ŠALIŲ ATSTOVŲ PARAŠAI</w:t>
            </w:r>
          </w:p>
        </w:tc>
      </w:tr>
      <w:tr w:rsidR="00A76079" w:rsidRPr="00F60AE3" w14:paraId="1B531D60" w14:textId="77777777" w:rsidTr="00EE3697">
        <w:tc>
          <w:tcPr>
            <w:tcW w:w="4788" w:type="dxa"/>
            <w:gridSpan w:val="3"/>
          </w:tcPr>
          <w:p w14:paraId="63FA021F" w14:textId="77777777" w:rsidR="00A76079" w:rsidRPr="00624BE1" w:rsidRDefault="00A76079" w:rsidP="00A76079">
            <w:pPr>
              <w:jc w:val="center"/>
              <w:rPr>
                <w:b/>
                <w:bCs/>
                <w:kern w:val="2"/>
                <w:sz w:val="22"/>
                <w:szCs w:val="22"/>
              </w:rPr>
            </w:pPr>
            <w:r w:rsidRPr="00624BE1">
              <w:rPr>
                <w:b/>
                <w:bCs/>
                <w:kern w:val="2"/>
                <w:sz w:val="22"/>
                <w:szCs w:val="22"/>
              </w:rPr>
              <w:t>PIRKĖJAS</w:t>
            </w:r>
          </w:p>
        </w:tc>
        <w:tc>
          <w:tcPr>
            <w:tcW w:w="4747" w:type="dxa"/>
          </w:tcPr>
          <w:p w14:paraId="093041A5" w14:textId="77777777" w:rsidR="00A76079" w:rsidRPr="00624BE1" w:rsidRDefault="00A76079" w:rsidP="00A76079">
            <w:pPr>
              <w:jc w:val="center"/>
              <w:rPr>
                <w:b/>
                <w:bCs/>
                <w:kern w:val="2"/>
                <w:sz w:val="22"/>
                <w:szCs w:val="22"/>
              </w:rPr>
            </w:pPr>
            <w:r w:rsidRPr="00624BE1">
              <w:rPr>
                <w:b/>
                <w:bCs/>
                <w:kern w:val="2"/>
                <w:sz w:val="22"/>
                <w:szCs w:val="22"/>
              </w:rPr>
              <w:t>TIEKĖJAS</w:t>
            </w:r>
          </w:p>
        </w:tc>
      </w:tr>
      <w:tr w:rsidR="00A76079" w:rsidRPr="00F60AE3" w14:paraId="1B8C4AFE" w14:textId="77777777" w:rsidTr="00EE3697">
        <w:tc>
          <w:tcPr>
            <w:tcW w:w="4788" w:type="dxa"/>
            <w:gridSpan w:val="3"/>
          </w:tcPr>
          <w:p w14:paraId="634E872C" w14:textId="77777777" w:rsidR="00A76079" w:rsidRPr="00624BE1" w:rsidRDefault="00A76079" w:rsidP="00A76079">
            <w:pPr>
              <w:jc w:val="center"/>
              <w:rPr>
                <w:sz w:val="22"/>
                <w:szCs w:val="22"/>
              </w:rPr>
            </w:pPr>
            <w:r w:rsidRPr="00624BE1">
              <w:rPr>
                <w:sz w:val="22"/>
                <w:szCs w:val="22"/>
              </w:rPr>
              <w:t>Generalinis direktorius</w:t>
            </w:r>
          </w:p>
          <w:p w14:paraId="5E9ABBD2" w14:textId="56A49553" w:rsidR="00A76079" w:rsidRPr="00624BE1" w:rsidRDefault="00A76079" w:rsidP="00A76079">
            <w:pPr>
              <w:jc w:val="center"/>
              <w:rPr>
                <w:color w:val="4472C4"/>
                <w:kern w:val="2"/>
                <w:sz w:val="22"/>
                <w:szCs w:val="22"/>
              </w:rPr>
            </w:pPr>
            <w:r w:rsidRPr="00624BE1">
              <w:rPr>
                <w:sz w:val="22"/>
                <w:szCs w:val="22"/>
              </w:rPr>
              <w:t>Tomas Jovaiša</w:t>
            </w:r>
          </w:p>
        </w:tc>
        <w:tc>
          <w:tcPr>
            <w:tcW w:w="4747" w:type="dxa"/>
          </w:tcPr>
          <w:p w14:paraId="71246038" w14:textId="286C9627" w:rsidR="00A76079" w:rsidRPr="00624BE1" w:rsidRDefault="00A76079" w:rsidP="00A76079">
            <w:pPr>
              <w:jc w:val="center"/>
              <w:rPr>
                <w:b/>
                <w:bCs/>
                <w:kern w:val="2"/>
                <w:sz w:val="22"/>
                <w:szCs w:val="22"/>
              </w:rPr>
            </w:pPr>
            <w:r w:rsidRPr="00624BE1">
              <w:rPr>
                <w:color w:val="4472C4"/>
                <w:kern w:val="2"/>
                <w:sz w:val="22"/>
                <w:szCs w:val="22"/>
              </w:rPr>
              <w:t>(nurodomos atstovo pareigos, vardas, pavardė)</w:t>
            </w:r>
          </w:p>
        </w:tc>
      </w:tr>
      <w:tr w:rsidR="00A76079" w:rsidRPr="00F60AE3" w14:paraId="4D3E28A2" w14:textId="77777777" w:rsidTr="00EE3697">
        <w:tc>
          <w:tcPr>
            <w:tcW w:w="4788" w:type="dxa"/>
            <w:gridSpan w:val="3"/>
          </w:tcPr>
          <w:p w14:paraId="7025B57B" w14:textId="77777777" w:rsidR="00A76079" w:rsidRPr="00624BE1" w:rsidRDefault="00A76079" w:rsidP="00A76079">
            <w:pPr>
              <w:jc w:val="center"/>
              <w:rPr>
                <w:bCs/>
                <w:color w:val="4472C4"/>
                <w:kern w:val="2"/>
                <w:sz w:val="22"/>
                <w:szCs w:val="22"/>
              </w:rPr>
            </w:pPr>
          </w:p>
          <w:p w14:paraId="0EC54DAB" w14:textId="087497B7" w:rsidR="00A76079" w:rsidRPr="00624BE1" w:rsidRDefault="00A76079" w:rsidP="00A76079">
            <w:pPr>
              <w:jc w:val="center"/>
              <w:rPr>
                <w:bCs/>
                <w:kern w:val="2"/>
                <w:sz w:val="22"/>
                <w:szCs w:val="22"/>
              </w:rPr>
            </w:pPr>
            <w:r w:rsidRPr="00624BE1">
              <w:rPr>
                <w:bCs/>
                <w:kern w:val="2"/>
                <w:sz w:val="22"/>
                <w:szCs w:val="22"/>
              </w:rPr>
              <w:t>(parašas)</w:t>
            </w:r>
          </w:p>
          <w:p w14:paraId="42414302" w14:textId="77777777" w:rsidR="00A76079" w:rsidRPr="00624BE1" w:rsidRDefault="00A76079" w:rsidP="00A76079">
            <w:pPr>
              <w:jc w:val="center"/>
              <w:rPr>
                <w:bCs/>
                <w:color w:val="4472C4"/>
                <w:kern w:val="2"/>
                <w:sz w:val="22"/>
                <w:szCs w:val="22"/>
              </w:rPr>
            </w:pPr>
          </w:p>
        </w:tc>
        <w:tc>
          <w:tcPr>
            <w:tcW w:w="4747" w:type="dxa"/>
          </w:tcPr>
          <w:p w14:paraId="5CB46BCE" w14:textId="77777777" w:rsidR="00A76079" w:rsidRPr="00624BE1" w:rsidRDefault="00A76079" w:rsidP="00A76079">
            <w:pPr>
              <w:jc w:val="center"/>
              <w:rPr>
                <w:bCs/>
                <w:color w:val="4472C4"/>
                <w:kern w:val="2"/>
                <w:sz w:val="22"/>
                <w:szCs w:val="22"/>
              </w:rPr>
            </w:pPr>
          </w:p>
          <w:p w14:paraId="1098B400" w14:textId="7BECF050" w:rsidR="00A76079" w:rsidRPr="00624BE1" w:rsidRDefault="00A76079" w:rsidP="00A7607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4316383E" w14:textId="28AB0E47" w:rsidR="00BC5CF4" w:rsidRPr="00F60AE3" w:rsidRDefault="00BC5CF4" w:rsidP="00BC5CF4">
      <w:pPr>
        <w:spacing w:line="259" w:lineRule="auto"/>
        <w:jc w:val="center"/>
        <w:rPr>
          <w:b/>
          <w:caps/>
          <w:sz w:val="22"/>
          <w:szCs w:val="22"/>
        </w:rPr>
      </w:pPr>
      <w:r w:rsidRPr="00F60AE3">
        <w:rPr>
          <w:b/>
          <w:caps/>
          <w:sz w:val="22"/>
          <w:szCs w:val="22"/>
        </w:rPr>
        <w:t>Prekių pirkimo</w:t>
      </w:r>
      <w:r w:rsidRPr="00F60AE3">
        <w:rPr>
          <w:rFonts w:eastAsia="Arial"/>
          <w:sz w:val="22"/>
          <w:szCs w:val="22"/>
        </w:rPr>
        <w:t>–</w:t>
      </w:r>
      <w:r w:rsidRPr="00F60AE3">
        <w:rPr>
          <w:b/>
          <w:caps/>
          <w:sz w:val="22"/>
          <w:szCs w:val="22"/>
        </w:rPr>
        <w:t>pardavimo sutarties Bendrosios sąlygos</w:t>
      </w:r>
    </w:p>
    <w:p w14:paraId="46786FA0" w14:textId="77777777" w:rsidR="00BC5CF4" w:rsidRPr="00F60AE3" w:rsidRDefault="00BC5CF4" w:rsidP="00BC5CF4">
      <w:pPr>
        <w:spacing w:line="259" w:lineRule="auto"/>
        <w:jc w:val="center"/>
        <w:rPr>
          <w:sz w:val="22"/>
          <w:szCs w:val="22"/>
        </w:rPr>
      </w:pPr>
    </w:p>
    <w:p w14:paraId="155F2372" w14:textId="77777777" w:rsidR="00BC5CF4" w:rsidRPr="00F60AE3" w:rsidRDefault="00BC5CF4" w:rsidP="00BC5CF4">
      <w:pPr>
        <w:keepNext/>
        <w:keepLines/>
        <w:tabs>
          <w:tab w:val="left" w:pos="426"/>
        </w:tabs>
        <w:spacing w:line="259" w:lineRule="auto"/>
        <w:jc w:val="center"/>
        <w:rPr>
          <w:rFonts w:eastAsia="Cambria"/>
          <w:b/>
          <w:bCs/>
          <w:caps/>
          <w:sz w:val="22"/>
          <w:szCs w:val="22"/>
          <w14:numSpacing w14:val="tabular"/>
        </w:rPr>
      </w:pPr>
      <w:r w:rsidRPr="00F60AE3">
        <w:rPr>
          <w:rFonts w:eastAsia="Cambria"/>
          <w:b/>
          <w:bCs/>
          <w:caps/>
          <w:sz w:val="22"/>
          <w:szCs w:val="22"/>
          <w14:numSpacing w14:val="tabular"/>
        </w:rPr>
        <w:t>1.</w:t>
      </w:r>
      <w:r w:rsidRPr="00F60AE3">
        <w:rPr>
          <w:rFonts w:eastAsia="Cambria"/>
          <w:b/>
          <w:bCs/>
          <w:caps/>
          <w:sz w:val="22"/>
          <w:szCs w:val="22"/>
          <w14:numSpacing w14:val="tabular"/>
        </w:rPr>
        <w:tab/>
        <w:t>Pagrindinės sąvokos ir Sutarties aiškinimas</w:t>
      </w:r>
    </w:p>
    <w:p w14:paraId="7DDF897A" w14:textId="77777777" w:rsidR="00BC5CF4" w:rsidRPr="00F60AE3" w:rsidRDefault="00BC5CF4" w:rsidP="00BC5CF4">
      <w:pPr>
        <w:keepNext/>
        <w:keepLines/>
        <w:tabs>
          <w:tab w:val="left" w:pos="426"/>
        </w:tabs>
        <w:spacing w:line="259" w:lineRule="auto"/>
        <w:jc w:val="both"/>
        <w:rPr>
          <w:rFonts w:eastAsia="Cambria"/>
          <w:b/>
          <w:bCs/>
          <w:caps/>
          <w:sz w:val="22"/>
          <w:szCs w:val="22"/>
          <w14:numSpacing w14:val="tabular"/>
        </w:rPr>
      </w:pPr>
    </w:p>
    <w:p w14:paraId="03AA0EF3" w14:textId="77777777" w:rsidR="00BC5CF4" w:rsidRPr="00F60AE3" w:rsidRDefault="00BC5CF4" w:rsidP="00BC5CF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1.1.</w:t>
      </w:r>
      <w:r w:rsidRPr="00F60AE3">
        <w:rPr>
          <w:rFonts w:eastAsia="Arial"/>
          <w:b/>
          <w:bCs/>
          <w:sz w:val="22"/>
          <w:szCs w:val="22"/>
        </w:rPr>
        <w:tab/>
      </w:r>
      <w:r w:rsidRPr="00F60AE3">
        <w:rPr>
          <w:rFonts w:eastAsia="Arial"/>
          <w:b/>
          <w:sz w:val="22"/>
          <w:szCs w:val="22"/>
        </w:rPr>
        <w:t>Sąvokos</w:t>
      </w:r>
    </w:p>
    <w:p w14:paraId="2E0C3D0C" w14:textId="77777777" w:rsidR="00BC5CF4" w:rsidRPr="00F60AE3" w:rsidRDefault="00BC5CF4" w:rsidP="00BC5CF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268EB4C0" w14:textId="77777777" w:rsidR="00BC5CF4" w:rsidRPr="00F60AE3" w:rsidRDefault="00BC5CF4" w:rsidP="00BC5CF4">
      <w:pPr>
        <w:widowControl w:val="0"/>
        <w:tabs>
          <w:tab w:val="left" w:pos="567"/>
        </w:tabs>
        <w:spacing w:line="259" w:lineRule="auto"/>
        <w:jc w:val="both"/>
        <w:rPr>
          <w:rFonts w:eastAsia="Cambria"/>
          <w:b/>
          <w:bCs/>
          <w:sz w:val="22"/>
          <w:szCs w:val="22"/>
        </w:rPr>
      </w:pPr>
      <w:r w:rsidRPr="00F60AE3">
        <w:rPr>
          <w:rFonts w:eastAsia="Cambria"/>
          <w:sz w:val="22"/>
          <w:szCs w:val="22"/>
        </w:rPr>
        <w:t>1.1.1. Šioje Sutartyje didžiąja raide rašomos sąvokos turi paskiau nurodytas reikšmes:</w:t>
      </w:r>
    </w:p>
    <w:p w14:paraId="4BB8F6DA"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w:t>
      </w:r>
      <w:r w:rsidRPr="00F60AE3">
        <w:rPr>
          <w:rFonts w:eastAsia="Arial"/>
          <w:sz w:val="22"/>
          <w:szCs w:val="22"/>
        </w:rPr>
        <w:tab/>
      </w:r>
      <w:r w:rsidRPr="00F60AE3">
        <w:rPr>
          <w:rFonts w:eastAsia="Arial"/>
          <w:b/>
          <w:bCs/>
          <w:sz w:val="22"/>
          <w:szCs w:val="22"/>
        </w:rPr>
        <w:t>Bendrosios sąlygos</w:t>
      </w:r>
      <w:r w:rsidRPr="00F60AE3">
        <w:rPr>
          <w:rFonts w:eastAsia="Arial"/>
          <w:sz w:val="22"/>
          <w:szCs w:val="22"/>
        </w:rPr>
        <w:t xml:space="preserve"> – ši Sutarties dalis, kuri vadinasi „Prekių pirkimo–pardavimo sutarties Bendrosios sąlygos“;</w:t>
      </w:r>
    </w:p>
    <w:p w14:paraId="11E2DF8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1.1.1.2.</w:t>
      </w:r>
      <w:r w:rsidRPr="00F60AE3">
        <w:rPr>
          <w:rFonts w:eastAsia="Arial"/>
          <w:sz w:val="22"/>
          <w:szCs w:val="22"/>
        </w:rPr>
        <w:tab/>
      </w:r>
      <w:r w:rsidRPr="00F60AE3">
        <w:rPr>
          <w:rFonts w:eastAsia="Arial"/>
          <w:b/>
          <w:bCs/>
          <w:sz w:val="22"/>
          <w:szCs w:val="22"/>
        </w:rPr>
        <w:t>Pirkėjas</w:t>
      </w:r>
      <w:r w:rsidRPr="00F60AE3">
        <w:rPr>
          <w:rFonts w:eastAsia="Arial"/>
          <w:sz w:val="22"/>
          <w:szCs w:val="22"/>
        </w:rPr>
        <w:t xml:space="preserve"> – asmuo, kuris Specialiosiose sąlygose yra įvardytas kaip Pirkėjas, </w:t>
      </w:r>
      <w:r w:rsidRPr="00F60AE3">
        <w:rPr>
          <w:sz w:val="22"/>
          <w:szCs w:val="22"/>
        </w:rPr>
        <w:t>įsigyjantis Specialiosiose sąlygose ir Sutarties prieduose nurodytas Prekes</w:t>
      </w:r>
      <w:r w:rsidRPr="00F60AE3">
        <w:rPr>
          <w:rFonts w:eastAsia="Arial"/>
          <w:sz w:val="22"/>
          <w:szCs w:val="22"/>
        </w:rPr>
        <w:t>;</w:t>
      </w:r>
    </w:p>
    <w:p w14:paraId="47A5880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1.1.1.3.</w:t>
      </w:r>
      <w:r w:rsidRPr="00F60AE3">
        <w:rPr>
          <w:rFonts w:eastAsia="Arial"/>
          <w:sz w:val="22"/>
          <w:szCs w:val="22"/>
        </w:rPr>
        <w:tab/>
      </w:r>
      <w:r w:rsidRPr="00F60AE3">
        <w:rPr>
          <w:rFonts w:eastAsia="Arial"/>
          <w:b/>
          <w:bCs/>
          <w:sz w:val="22"/>
          <w:szCs w:val="22"/>
        </w:rPr>
        <w:t xml:space="preserve">Pradinės sutarties vertė </w:t>
      </w:r>
      <w:r w:rsidRPr="00F60AE3">
        <w:rPr>
          <w:rFonts w:eastAsia="Arial"/>
          <w:sz w:val="22"/>
          <w:szCs w:val="22"/>
        </w:rPr>
        <w:t>– Specialiosiose sąlygose nurodyta</w:t>
      </w:r>
      <w:r w:rsidRPr="00F60AE3">
        <w:rPr>
          <w:rFonts w:eastAsia="Arial"/>
          <w:b/>
          <w:bCs/>
          <w:sz w:val="22"/>
          <w:szCs w:val="22"/>
        </w:rPr>
        <w:t xml:space="preserve"> </w:t>
      </w:r>
      <w:r w:rsidRPr="00F60AE3">
        <w:rPr>
          <w:rFonts w:eastAsia="Arial"/>
          <w:sz w:val="22"/>
          <w:szCs w:val="22"/>
        </w:rPr>
        <w:t>vertė (be PVM);</w:t>
      </w:r>
      <w:r w:rsidRPr="00F60AE3">
        <w:rPr>
          <w:rFonts w:eastAsia="Arial"/>
          <w:b/>
          <w:bCs/>
          <w:sz w:val="22"/>
          <w:szCs w:val="22"/>
        </w:rPr>
        <w:t xml:space="preserve"> </w:t>
      </w:r>
    </w:p>
    <w:p w14:paraId="34600315"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1.1.1.4.</w:t>
      </w:r>
      <w:r w:rsidRPr="00F60AE3">
        <w:rPr>
          <w:sz w:val="22"/>
          <w:szCs w:val="22"/>
        </w:rPr>
        <w:tab/>
      </w:r>
      <w:r w:rsidRPr="00F60AE3">
        <w:rPr>
          <w:rFonts w:eastAsia="Arial"/>
          <w:b/>
          <w:bCs/>
          <w:sz w:val="22"/>
          <w:szCs w:val="22"/>
        </w:rPr>
        <w:t>Prekės</w:t>
      </w:r>
      <w:r w:rsidRPr="00F60AE3">
        <w:rPr>
          <w:rFonts w:eastAsia="Arial"/>
          <w:sz w:val="22"/>
          <w:szCs w:val="22"/>
        </w:rPr>
        <w:t xml:space="preserve"> – </w:t>
      </w:r>
      <w:r w:rsidRPr="00F60AE3">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262F93E"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1.1.1.5.</w:t>
      </w:r>
      <w:r w:rsidRPr="00F60AE3">
        <w:rPr>
          <w:sz w:val="22"/>
          <w:szCs w:val="22"/>
        </w:rPr>
        <w:tab/>
      </w:r>
      <w:r w:rsidRPr="00F60AE3">
        <w:rPr>
          <w:rFonts w:eastAsia="Arial"/>
          <w:b/>
          <w:bCs/>
          <w:sz w:val="22"/>
          <w:szCs w:val="22"/>
        </w:rPr>
        <w:t xml:space="preserve">Prekių perdavimo–priėmimo aktas </w:t>
      </w:r>
      <w:r w:rsidRPr="00F60AE3">
        <w:rPr>
          <w:rFonts w:eastAsia="Arial"/>
          <w:sz w:val="22"/>
          <w:szCs w:val="22"/>
        </w:rPr>
        <w:t>– dokumentas,</w:t>
      </w:r>
      <w:r w:rsidRPr="00F60AE3">
        <w:rPr>
          <w:rFonts w:eastAsia="Arial"/>
          <w:b/>
          <w:bCs/>
          <w:sz w:val="22"/>
          <w:szCs w:val="22"/>
        </w:rPr>
        <w:t xml:space="preserve"> </w:t>
      </w:r>
      <w:r w:rsidRPr="00F60AE3">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00BDB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1.1.1.6.</w:t>
      </w:r>
      <w:r w:rsidRPr="00F60AE3">
        <w:rPr>
          <w:rFonts w:eastAsia="Arial"/>
          <w:sz w:val="22"/>
          <w:szCs w:val="22"/>
        </w:rPr>
        <w:tab/>
      </w:r>
      <w:r w:rsidRPr="00F60AE3">
        <w:rPr>
          <w:b/>
          <w:bCs/>
          <w:sz w:val="22"/>
          <w:szCs w:val="22"/>
        </w:rPr>
        <w:t>Prekių trūkumai</w:t>
      </w:r>
      <w:r w:rsidRPr="00F60AE3">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60AE3">
        <w:rPr>
          <w:rFonts w:eastAsia="Arial"/>
          <w:sz w:val="22"/>
          <w:szCs w:val="22"/>
        </w:rPr>
        <w:t>,</w:t>
      </w:r>
      <w:r w:rsidRPr="00F60AE3">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7A77B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1.1.1.7.</w:t>
      </w:r>
      <w:r w:rsidRPr="00F60AE3">
        <w:rPr>
          <w:rFonts w:eastAsia="Arial"/>
          <w:sz w:val="22"/>
          <w:szCs w:val="22"/>
        </w:rPr>
        <w:tab/>
      </w:r>
      <w:r w:rsidRPr="00F60AE3">
        <w:rPr>
          <w:rFonts w:eastAsia="Arial"/>
          <w:b/>
          <w:bCs/>
          <w:sz w:val="22"/>
          <w:szCs w:val="22"/>
        </w:rPr>
        <w:t xml:space="preserve">Sąskaita </w:t>
      </w:r>
      <w:r w:rsidRPr="00F60AE3">
        <w:rPr>
          <w:rFonts w:eastAsia="Arial"/>
          <w:sz w:val="22"/>
          <w:szCs w:val="22"/>
        </w:rPr>
        <w:t>–</w:t>
      </w:r>
      <w:r w:rsidRPr="00F60AE3">
        <w:rPr>
          <w:rFonts w:eastAsia="Arial"/>
          <w:b/>
          <w:bCs/>
          <w:sz w:val="22"/>
          <w:szCs w:val="22"/>
        </w:rPr>
        <w:t xml:space="preserve"> </w:t>
      </w:r>
      <w:r w:rsidRPr="00F60AE3">
        <w:rPr>
          <w:sz w:val="22"/>
          <w:szCs w:val="22"/>
        </w:rPr>
        <w:t xml:space="preserve">Tiekėjo išrašoma ir Pirkėjui apmokėjimui pateikiama sąskaita faktūra, PVM sąskaita faktūra ar kitas mokėjimo dokumentas už Tiekėjo perduotas bei Pirkėjo priimtas Prekes. </w:t>
      </w:r>
      <w:r w:rsidRPr="00F60AE3">
        <w:rPr>
          <w:rFonts w:eastAsia="Arial"/>
          <w:sz w:val="22"/>
          <w:szCs w:val="22"/>
        </w:rPr>
        <w:t>Jeigu Sutartyje yra numatytas Prekių pristatymas dalimis, Sąskaita gali būti pateikiama dėl kiekvienos dalies atskirai;</w:t>
      </w:r>
    </w:p>
    <w:p w14:paraId="4A503CD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1.1.1.8.</w:t>
      </w:r>
      <w:r w:rsidRPr="00F60AE3">
        <w:rPr>
          <w:rFonts w:eastAsia="Arial"/>
          <w:sz w:val="22"/>
          <w:szCs w:val="22"/>
        </w:rPr>
        <w:tab/>
      </w:r>
      <w:r w:rsidRPr="00F60AE3">
        <w:rPr>
          <w:rFonts w:eastAsia="Arial"/>
          <w:b/>
          <w:bCs/>
          <w:sz w:val="22"/>
          <w:szCs w:val="22"/>
        </w:rPr>
        <w:t>Specialiosios sąlygos</w:t>
      </w:r>
      <w:r w:rsidRPr="00F60AE3">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33BD4C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1.1.1.9.</w:t>
      </w:r>
      <w:r w:rsidRPr="00F60AE3">
        <w:rPr>
          <w:rFonts w:eastAsia="Arial"/>
          <w:sz w:val="22"/>
          <w:szCs w:val="22"/>
        </w:rPr>
        <w:tab/>
      </w:r>
      <w:r w:rsidRPr="00F60AE3">
        <w:rPr>
          <w:rFonts w:eastAsia="Arial"/>
          <w:b/>
          <w:bCs/>
          <w:sz w:val="22"/>
          <w:szCs w:val="22"/>
        </w:rPr>
        <w:t xml:space="preserve">Susitarimas </w:t>
      </w:r>
      <w:r w:rsidRPr="00F60AE3">
        <w:rPr>
          <w:rFonts w:eastAsia="Arial"/>
          <w:sz w:val="22"/>
          <w:szCs w:val="22"/>
        </w:rPr>
        <w:t>– tai dokumentas, kurį Šalys sudaro keisdamos Sutarties sąlygas VPĮ leidžiama apimtimi;</w:t>
      </w:r>
    </w:p>
    <w:p w14:paraId="295DF49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1.1.1.10.</w:t>
      </w:r>
      <w:r w:rsidRPr="00F60AE3">
        <w:rPr>
          <w:rFonts w:eastAsia="Arial"/>
          <w:sz w:val="22"/>
          <w:szCs w:val="22"/>
        </w:rPr>
        <w:tab/>
      </w:r>
      <w:r w:rsidRPr="00F60AE3">
        <w:rPr>
          <w:rFonts w:eastAsia="Arial"/>
          <w:b/>
          <w:bCs/>
          <w:sz w:val="22"/>
          <w:szCs w:val="22"/>
        </w:rPr>
        <w:t>Sutarties kaina</w:t>
      </w:r>
      <w:r w:rsidRPr="00F60AE3">
        <w:rPr>
          <w:rFonts w:eastAsia="Arial"/>
          <w:sz w:val="22"/>
          <w:szCs w:val="22"/>
        </w:rPr>
        <w:t xml:space="preserve"> – pagal Sutartį Tiekėjui mokėtina galutinė suma, įskaitant visus privalomus mokesčius ir išlaidas;</w:t>
      </w:r>
    </w:p>
    <w:p w14:paraId="147CFDB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1.1.1.11.</w:t>
      </w:r>
      <w:r w:rsidRPr="00F60AE3">
        <w:rPr>
          <w:rFonts w:eastAsia="Arial"/>
          <w:sz w:val="22"/>
          <w:szCs w:val="22"/>
        </w:rPr>
        <w:tab/>
      </w:r>
      <w:r w:rsidRPr="00F60AE3">
        <w:rPr>
          <w:rFonts w:eastAsia="Arial"/>
          <w:b/>
          <w:bCs/>
          <w:sz w:val="22"/>
          <w:szCs w:val="22"/>
        </w:rPr>
        <w:t xml:space="preserve">Sutarties sąlygos </w:t>
      </w:r>
      <w:r w:rsidRPr="00F60AE3">
        <w:rPr>
          <w:rFonts w:eastAsia="Arial"/>
          <w:sz w:val="22"/>
          <w:szCs w:val="22"/>
        </w:rPr>
        <w:t>– Bendrosios sąlygos ir Specialiosios sąlygos kartu;</w:t>
      </w:r>
    </w:p>
    <w:p w14:paraId="1A1EB43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1.1.1.12.</w:t>
      </w:r>
      <w:r w:rsidRPr="00F60AE3">
        <w:rPr>
          <w:rFonts w:eastAsia="Arial"/>
          <w:sz w:val="22"/>
          <w:szCs w:val="22"/>
        </w:rPr>
        <w:tab/>
      </w:r>
      <w:r w:rsidRPr="00F60AE3">
        <w:rPr>
          <w:rFonts w:eastAsia="Arial"/>
          <w:b/>
          <w:bCs/>
          <w:sz w:val="22"/>
          <w:szCs w:val="22"/>
        </w:rPr>
        <w:t xml:space="preserve">Sutartis </w:t>
      </w:r>
      <w:r w:rsidRPr="00F60AE3">
        <w:rPr>
          <w:rFonts w:eastAsia="Arial"/>
          <w:sz w:val="22"/>
          <w:szCs w:val="22"/>
        </w:rPr>
        <w:t>– Prekių pirkimo–pardavimo sutartis, kurią sudaro Sutarties sąlygos, Specialiosiose sąlygose išvardyti priedai ir Susitarimai;</w:t>
      </w:r>
    </w:p>
    <w:p w14:paraId="26F5890A"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1.1.1.13.</w:t>
      </w:r>
      <w:r w:rsidRPr="00F60AE3">
        <w:rPr>
          <w:rFonts w:eastAsia="Arial"/>
          <w:sz w:val="22"/>
          <w:szCs w:val="22"/>
        </w:rPr>
        <w:tab/>
      </w:r>
      <w:r w:rsidRPr="00F60AE3">
        <w:rPr>
          <w:rFonts w:eastAsia="Arial"/>
          <w:b/>
          <w:bCs/>
          <w:sz w:val="22"/>
          <w:szCs w:val="22"/>
        </w:rPr>
        <w:t>Šalis</w:t>
      </w:r>
      <w:r w:rsidRPr="00F60AE3">
        <w:rPr>
          <w:rFonts w:eastAsia="Arial"/>
          <w:sz w:val="22"/>
          <w:szCs w:val="22"/>
        </w:rPr>
        <w:t xml:space="preserve"> – Pirkėjas arba Tiekėjas, kiekvienas atskirai, priklausomai nuo konteksto;</w:t>
      </w:r>
    </w:p>
    <w:p w14:paraId="3497084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1.1.1.14.</w:t>
      </w:r>
      <w:r w:rsidRPr="00F60AE3">
        <w:rPr>
          <w:rFonts w:eastAsia="Arial"/>
          <w:sz w:val="22"/>
          <w:szCs w:val="22"/>
        </w:rPr>
        <w:tab/>
      </w:r>
      <w:r w:rsidRPr="00F60AE3">
        <w:rPr>
          <w:rFonts w:eastAsia="Arial"/>
          <w:b/>
          <w:bCs/>
          <w:sz w:val="22"/>
          <w:szCs w:val="22"/>
        </w:rPr>
        <w:t>Šalys</w:t>
      </w:r>
      <w:r w:rsidRPr="00F60AE3">
        <w:rPr>
          <w:rFonts w:eastAsia="Arial"/>
          <w:sz w:val="22"/>
          <w:szCs w:val="22"/>
        </w:rPr>
        <w:t xml:space="preserve"> – Pirkėjas ir Tiekėjas kartu;</w:t>
      </w:r>
    </w:p>
    <w:p w14:paraId="2125FFE9"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1.1.1.15.</w:t>
      </w:r>
      <w:r w:rsidRPr="00F60AE3">
        <w:rPr>
          <w:sz w:val="22"/>
          <w:szCs w:val="22"/>
        </w:rPr>
        <w:tab/>
      </w:r>
      <w:r w:rsidRPr="00F60AE3">
        <w:rPr>
          <w:rFonts w:eastAsia="Arial"/>
          <w:b/>
          <w:bCs/>
          <w:sz w:val="22"/>
          <w:szCs w:val="22"/>
        </w:rPr>
        <w:t>Tiekėjas</w:t>
      </w:r>
      <w:r w:rsidRPr="00F60AE3">
        <w:rPr>
          <w:rFonts w:eastAsia="Arial"/>
          <w:sz w:val="22"/>
          <w:szCs w:val="22"/>
        </w:rPr>
        <w:t xml:space="preserve"> – asmuo, kuris Specialiosiose sąlygose yra įvardytas kaip Tiekėjas, </w:t>
      </w:r>
      <w:r w:rsidRPr="00F60AE3">
        <w:rPr>
          <w:sz w:val="22"/>
          <w:szCs w:val="22"/>
        </w:rPr>
        <w:t>tiekiantis Specialiosiose sąlygose nurodytas Prekes;</w:t>
      </w:r>
    </w:p>
    <w:p w14:paraId="49D75F3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1.1.1.16.</w:t>
      </w:r>
      <w:r w:rsidRPr="00F60AE3">
        <w:rPr>
          <w:rFonts w:eastAsia="Arial"/>
          <w:sz w:val="22"/>
          <w:szCs w:val="22"/>
        </w:rPr>
        <w:tab/>
      </w:r>
      <w:r w:rsidRPr="00F60AE3">
        <w:rPr>
          <w:rFonts w:eastAsia="Arial"/>
          <w:b/>
          <w:bCs/>
          <w:sz w:val="22"/>
          <w:szCs w:val="22"/>
        </w:rPr>
        <w:t xml:space="preserve">VPĮ </w:t>
      </w:r>
      <w:r w:rsidRPr="00F60AE3">
        <w:rPr>
          <w:rFonts w:eastAsia="Arial"/>
          <w:sz w:val="22"/>
          <w:szCs w:val="22"/>
        </w:rPr>
        <w:t>– Lietuvos Respublikos viešųjų pirkimų įstatymas.</w:t>
      </w:r>
    </w:p>
    <w:p w14:paraId="666D9FF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1.1.1.17.</w:t>
      </w:r>
      <w:r w:rsidRPr="00F60AE3">
        <w:rPr>
          <w:rFonts w:eastAsia="Arial"/>
          <w:sz w:val="22"/>
          <w:szCs w:val="22"/>
        </w:rPr>
        <w:tab/>
        <w:t>Kitų Sutartyje didžiąja raide rašomų sąvokų reikšmės yra nurodytos Sutarties tekste.</w:t>
      </w:r>
    </w:p>
    <w:p w14:paraId="169DD94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1.1.1.18.</w:t>
      </w:r>
      <w:r w:rsidRPr="00F60AE3">
        <w:rPr>
          <w:rFonts w:eastAsia="Arial"/>
          <w:sz w:val="22"/>
          <w:szCs w:val="22"/>
        </w:rPr>
        <w:tab/>
        <w:t xml:space="preserve">Sutartyje neapibrėžtos sąvokos suprantamos ir aiškinamos taip, kaip jas apibrėžia VPĮ ir kiti </w:t>
      </w:r>
      <w:r w:rsidRPr="00F60AE3">
        <w:rPr>
          <w:sz w:val="22"/>
          <w:szCs w:val="22"/>
        </w:rPr>
        <w:t>įstatymai bei teisės aktai</w:t>
      </w:r>
      <w:r w:rsidRPr="00F60AE3">
        <w:rPr>
          <w:rFonts w:eastAsia="Arial"/>
          <w:sz w:val="22"/>
          <w:szCs w:val="22"/>
        </w:rPr>
        <w:t>, galiojantys Sutarties sudarymo ir vykdymo metu.</w:t>
      </w:r>
    </w:p>
    <w:p w14:paraId="40A4AAB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1.1.1.19.</w:t>
      </w:r>
      <w:r w:rsidRPr="00F60AE3">
        <w:rPr>
          <w:rFonts w:eastAsia="Arial"/>
          <w:sz w:val="22"/>
          <w:szCs w:val="22"/>
        </w:rPr>
        <w:tab/>
        <w:t xml:space="preserve">Kitos Sutartyje vartojamos sąvokos ir terminai turi bendrinę reikšmę arba artimiausią Sutarties pobūdžiui </w:t>
      </w:r>
      <w:r w:rsidRPr="00F60AE3">
        <w:rPr>
          <w:rFonts w:eastAsia="Arial"/>
          <w:sz w:val="22"/>
          <w:szCs w:val="22"/>
        </w:rPr>
        <w:lastRenderedPageBreak/>
        <w:t>specialiąją reikšmę, jei Sutartyje nėra nustatyta ir paaiškinta kitokia jų reikšmė.</w:t>
      </w:r>
    </w:p>
    <w:p w14:paraId="0836245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201D1318" w14:textId="77777777" w:rsidR="00BC5CF4" w:rsidRPr="00F60AE3" w:rsidRDefault="00BC5CF4" w:rsidP="00BC5CF4">
      <w:pPr>
        <w:keepNext/>
        <w:keepLines/>
        <w:tabs>
          <w:tab w:val="left" w:pos="567"/>
        </w:tabs>
        <w:spacing w:line="259" w:lineRule="auto"/>
        <w:jc w:val="center"/>
        <w:rPr>
          <w:rFonts w:eastAsia="Cambria"/>
          <w:b/>
          <w:bCs/>
          <w:sz w:val="22"/>
          <w:szCs w:val="22"/>
          <w14:numSpacing w14:val="tabular"/>
        </w:rPr>
      </w:pPr>
      <w:r w:rsidRPr="00F60AE3">
        <w:rPr>
          <w:rFonts w:eastAsia="Cambria"/>
          <w:b/>
          <w:bCs/>
          <w:sz w:val="22"/>
          <w:szCs w:val="22"/>
          <w14:numSpacing w14:val="tabular"/>
        </w:rPr>
        <w:t>1.2.</w:t>
      </w:r>
      <w:r w:rsidRPr="00F60AE3">
        <w:rPr>
          <w:rFonts w:eastAsia="Cambria"/>
          <w:b/>
          <w:bCs/>
          <w:sz w:val="22"/>
          <w:szCs w:val="22"/>
          <w14:numSpacing w14:val="tabular"/>
        </w:rPr>
        <w:tab/>
        <w:t>Sutarties aiškinimas</w:t>
      </w:r>
    </w:p>
    <w:p w14:paraId="1672525E" w14:textId="77777777" w:rsidR="00BC5CF4" w:rsidRPr="00F60AE3" w:rsidRDefault="00BC5CF4" w:rsidP="00BC5CF4">
      <w:pPr>
        <w:keepNext/>
        <w:keepLines/>
        <w:tabs>
          <w:tab w:val="left" w:pos="567"/>
        </w:tabs>
        <w:spacing w:line="259" w:lineRule="auto"/>
        <w:ind w:left="792"/>
        <w:jc w:val="both"/>
        <w:rPr>
          <w:rFonts w:eastAsia="Cambria"/>
          <w:b/>
          <w:bCs/>
          <w:sz w:val="22"/>
          <w:szCs w:val="22"/>
          <w14:numSpacing w14:val="tabular"/>
        </w:rPr>
      </w:pPr>
    </w:p>
    <w:p w14:paraId="3ACEA10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1.2.1.</w:t>
      </w:r>
      <w:r w:rsidRPr="00F60AE3">
        <w:rPr>
          <w:rFonts w:eastAsia="Arial"/>
          <w:sz w:val="22"/>
          <w:szCs w:val="22"/>
        </w:rPr>
        <w:tab/>
        <w:t>Sutartis yra sudaryta ir turi būti aiškinama pagal Lietuvos Respublikos teisės aktus.</w:t>
      </w:r>
    </w:p>
    <w:p w14:paraId="2404BBA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w:t>
      </w:r>
      <w:r w:rsidRPr="00F60AE3">
        <w:rPr>
          <w:rFonts w:eastAsia="Arial"/>
          <w:sz w:val="22"/>
          <w:szCs w:val="22"/>
        </w:rPr>
        <w:tab/>
        <w:t xml:space="preserve">Jei Bendrosios sąlygos ir (ar) Specialiosios sąlygos prieštarauja VPĮ ir kitų teisės aktų reikalavimams, taikomos VPĮ ir kitų teisės aktų nuostatos. </w:t>
      </w:r>
    </w:p>
    <w:p w14:paraId="649F9FE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w:t>
      </w:r>
      <w:r w:rsidRPr="00F60AE3">
        <w:rPr>
          <w:rFonts w:eastAsia="Arial"/>
          <w:sz w:val="22"/>
          <w:szCs w:val="22"/>
        </w:rPr>
        <w:tab/>
        <w:t>Diena Sutartyje reiškia kalendorinę dieną.</w:t>
      </w:r>
    </w:p>
    <w:p w14:paraId="5AC7320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1.2.4.</w:t>
      </w:r>
      <w:r w:rsidRPr="00F60AE3">
        <w:rPr>
          <w:rFonts w:eastAsia="Arial"/>
          <w:sz w:val="22"/>
          <w:szCs w:val="22"/>
        </w:rPr>
        <w:tab/>
        <w:t>Darbo diena Sutartyje reiškia bet kurią dieną, išskyrus šeštadienį, sekmadienį ir švenčių dienas Lietuvoje, nurodytas Lietuvos Respublikos darbo kodekse.</w:t>
      </w:r>
    </w:p>
    <w:p w14:paraId="26D6CB6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1.2.5.</w:t>
      </w:r>
      <w:r w:rsidRPr="00F60AE3">
        <w:rPr>
          <w:rFonts w:eastAsia="Arial"/>
          <w:sz w:val="22"/>
          <w:szCs w:val="22"/>
        </w:rPr>
        <w:tab/>
        <w:t>Terminai pagal Sutartį yra skaičiuojami metais, mėnesiais, savaitėmis, darbo dienomis, kalendorinėmis dienomis ir valandomis.</w:t>
      </w:r>
    </w:p>
    <w:p w14:paraId="1944E86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1.2.6.</w:t>
      </w:r>
      <w:r w:rsidRPr="00F60AE3">
        <w:rPr>
          <w:rFonts w:eastAsia="Arial"/>
          <w:sz w:val="22"/>
          <w:szCs w:val="22"/>
        </w:rPr>
        <w:tab/>
        <w:t>Kvalifikacija, rėmimasis kitų ūkio subjektų pajėgumais, Prekių apimtis, peržiūra suprantami taip, kaip nustatyta VPĮ bei jį įgyvendinančiuose teisės aktuose.</w:t>
      </w:r>
    </w:p>
    <w:p w14:paraId="0393CE8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1.2.7.</w:t>
      </w:r>
      <w:r w:rsidRPr="00F60AE3">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86692C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1.2.8.</w:t>
      </w:r>
      <w:r w:rsidRPr="00F60AE3">
        <w:rPr>
          <w:rFonts w:eastAsia="Arial"/>
          <w:sz w:val="22"/>
          <w:szCs w:val="22"/>
        </w:rPr>
        <w:tab/>
        <w:t>Informuoti, pranešti, įspėti arba atsakyti reiškia pateikti informaciją, pranešimą, įspėjimą arba atsakymą Bendrosiose ir (ar) Specialiosiose sąlygose nustatyta tvarka.</w:t>
      </w:r>
    </w:p>
    <w:p w14:paraId="721949D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1.2.9.</w:t>
      </w:r>
      <w:r w:rsidRPr="00F60AE3">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F3362E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1.2.10.</w:t>
      </w:r>
      <w:r w:rsidRPr="00F60AE3">
        <w:rPr>
          <w:rFonts w:eastAsia="Arial"/>
          <w:color w:val="000000"/>
          <w:sz w:val="22"/>
          <w:szCs w:val="22"/>
        </w:rPr>
        <w:tab/>
      </w:r>
      <w:r w:rsidRPr="00F60AE3">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65F3A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1.2.11.</w:t>
      </w:r>
      <w:r w:rsidRPr="00F60AE3">
        <w:rPr>
          <w:rFonts w:eastAsia="Arial"/>
          <w:color w:val="000000"/>
          <w:sz w:val="22"/>
          <w:szCs w:val="22"/>
        </w:rPr>
        <w:tab/>
      </w:r>
      <w:r w:rsidRPr="00F60AE3">
        <w:rPr>
          <w:rFonts w:eastAsia="Arial"/>
          <w:color w:val="000000"/>
          <w:sz w:val="22"/>
          <w:szCs w:val="22"/>
          <w:shd w:val="clear" w:color="auto" w:fill="FFFFFF"/>
        </w:rPr>
        <w:t>Jeigu Sutartyje nurodyta reikšmė skaičiais ir žodžiais skiriasi, vadovaujamasi žodžiais nurodyta reikšme.</w:t>
      </w:r>
    </w:p>
    <w:p w14:paraId="3F40852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1.2.12.</w:t>
      </w:r>
      <w:r w:rsidRPr="00F60AE3">
        <w:rPr>
          <w:rFonts w:eastAsia="Arial"/>
          <w:color w:val="000000"/>
          <w:sz w:val="22"/>
          <w:szCs w:val="22"/>
        </w:rPr>
        <w:tab/>
      </w:r>
      <w:r w:rsidRPr="00F60AE3">
        <w:rPr>
          <w:rFonts w:eastAsia="Arial"/>
          <w:color w:val="000000"/>
          <w:sz w:val="22"/>
          <w:szCs w:val="22"/>
          <w:shd w:val="clear" w:color="auto" w:fill="FFFFFF"/>
        </w:rPr>
        <w:t>Jei pateikiamos nuorodos į teisės aktus, turi būti taikomos aktualios teisės aktų redakcijos, jeigu nenurodyta kitaip.</w:t>
      </w:r>
    </w:p>
    <w:p w14:paraId="2940702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p>
    <w:p w14:paraId="281B3E58"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1.3.</w:t>
      </w:r>
      <w:r w:rsidRPr="00F60AE3">
        <w:rPr>
          <w:rFonts w:eastAsia="Arial"/>
          <w:b/>
          <w:sz w:val="22"/>
          <w:szCs w:val="22"/>
        </w:rPr>
        <w:tab/>
        <w:t>Dokumentų viršenybė</w:t>
      </w:r>
    </w:p>
    <w:p w14:paraId="383375F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41167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1.3.1.</w:t>
      </w:r>
      <w:r w:rsidRPr="00F60AE3">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8951F"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color w:val="000000"/>
          <w:sz w:val="22"/>
          <w:szCs w:val="22"/>
          <w:lang w:eastAsia="lt-LT"/>
        </w:rPr>
        <w:t xml:space="preserve">1.3.1.1. </w:t>
      </w:r>
      <w:r w:rsidRPr="00F60AE3">
        <w:rPr>
          <w:rFonts w:eastAsia="Trebuchet MS"/>
          <w:bCs/>
          <w:color w:val="000000"/>
          <w:sz w:val="22"/>
          <w:szCs w:val="22"/>
          <w:lang w:eastAsia="lt-LT"/>
        </w:rPr>
        <w:t>Techninė specifikacija;</w:t>
      </w:r>
    </w:p>
    <w:p w14:paraId="014DACB1"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1.3.1.2. Specialiosios sąlygos;</w:t>
      </w:r>
    </w:p>
    <w:p w14:paraId="1BE6C165"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1.3.1.3. Bendrosios sąlygos;</w:t>
      </w:r>
    </w:p>
    <w:p w14:paraId="7E95F0EB"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1.3.1.4. Pirkimo dokumentai (išskyrus techninę specifikaciją);</w:t>
      </w:r>
    </w:p>
    <w:p w14:paraId="594859AC"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1.3.1.5. Pasiūlymas;</w:t>
      </w:r>
    </w:p>
    <w:p w14:paraId="47A50C1A"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1.3.1.6. Kiti Specialiosiose sąlygose išvardinti priedai.</w:t>
      </w:r>
    </w:p>
    <w:p w14:paraId="21CE1B8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1.3.2.</w:t>
      </w:r>
      <w:r w:rsidRPr="00F60AE3">
        <w:rPr>
          <w:rFonts w:eastAsia="Cambria"/>
          <w:sz w:val="22"/>
          <w:szCs w:val="22"/>
        </w:rPr>
        <w:tab/>
        <w:t xml:space="preserve"> Tuo atveju, kai Šalių Susitarimu yra keičiamos Sutarties sąlygos, naujai sutartos Sutarties sąlygos turi viršenybę prieš pakeistąsias.</w:t>
      </w:r>
    </w:p>
    <w:p w14:paraId="7B0230C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1.3.3.</w:t>
      </w:r>
      <w:r w:rsidRPr="00F60AE3">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E171BD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w:t>
      </w:r>
      <w:r w:rsidRPr="00F60AE3">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AE3">
        <w:rPr>
          <w:rFonts w:eastAsia="Arial"/>
          <w:sz w:val="22"/>
          <w:szCs w:val="22"/>
          <w:vertAlign w:val="superscript"/>
        </w:rPr>
        <w:t>1</w:t>
      </w:r>
      <w:r w:rsidRPr="00F60AE3">
        <w:rPr>
          <w:rFonts w:eastAsia="Arial"/>
          <w:sz w:val="22"/>
          <w:szCs w:val="22"/>
        </w:rPr>
        <w:t xml:space="preserve">). </w:t>
      </w:r>
    </w:p>
    <w:p w14:paraId="7794BCA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20157A68"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lastRenderedPageBreak/>
        <w:t>2.</w:t>
      </w:r>
      <w:r w:rsidRPr="00F60AE3">
        <w:rPr>
          <w:rFonts w:eastAsia="Arial"/>
          <w:b/>
          <w:caps/>
          <w:sz w:val="22"/>
          <w:szCs w:val="22"/>
        </w:rPr>
        <w:tab/>
        <w:t>Sutarties dalykas</w:t>
      </w:r>
    </w:p>
    <w:p w14:paraId="73059C7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39500294"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2.1.</w:t>
      </w:r>
      <w:r w:rsidRPr="00F60AE3">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D7FCC18"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2.2.</w:t>
      </w:r>
      <w:r w:rsidRPr="00F60AE3">
        <w:rPr>
          <w:rFonts w:eastAsia="Arial"/>
          <w:sz w:val="22"/>
          <w:szCs w:val="22"/>
        </w:rPr>
        <w:tab/>
        <w:t xml:space="preserve">Šalys, vykdydamos Sutartį, įsipareigoja laikytis visų Sutarties vykdymui taikytinų </w:t>
      </w:r>
      <w:r w:rsidRPr="00F60AE3">
        <w:rPr>
          <w:sz w:val="22"/>
          <w:szCs w:val="22"/>
        </w:rPr>
        <w:t>įstatymų bei kitų teisės aktų</w:t>
      </w:r>
      <w:r w:rsidRPr="00F60AE3">
        <w:rPr>
          <w:rFonts w:eastAsia="Arial"/>
          <w:sz w:val="22"/>
          <w:szCs w:val="22"/>
        </w:rPr>
        <w:t xml:space="preserve"> reikalavimų. Šalis turi teisę reikalauti, kad kita Šalis įvykdytų visus</w:t>
      </w:r>
      <w:r w:rsidRPr="00F60AE3">
        <w:rPr>
          <w:sz w:val="22"/>
          <w:szCs w:val="22"/>
        </w:rPr>
        <w:t xml:space="preserve"> įstatymų bei kitų teisės aktų</w:t>
      </w:r>
      <w:r w:rsidRPr="00F60AE3">
        <w:rPr>
          <w:rFonts w:eastAsia="Arial"/>
          <w:sz w:val="22"/>
          <w:szCs w:val="22"/>
        </w:rPr>
        <w:t xml:space="preserve"> reikalavimus, taikomus Sutarties vykdymui. Nė viena iš Sutarties sąlygų nereiškia ir negali būti aiškinama kaip Pirkėjo atsisakymas </w:t>
      </w:r>
      <w:r w:rsidRPr="00F60AE3">
        <w:rPr>
          <w:sz w:val="22"/>
          <w:szCs w:val="22"/>
        </w:rPr>
        <w:t>įstatymuose bei kituose teisės aktuose</w:t>
      </w:r>
      <w:r w:rsidRPr="00F60AE3">
        <w:rPr>
          <w:rFonts w:eastAsia="Arial"/>
          <w:sz w:val="22"/>
          <w:szCs w:val="22"/>
        </w:rPr>
        <w:t xml:space="preserve"> numatytų ir Sutartimi neaptartų Pirkėjo kitų teisių ir garantijų, susijusių su netinkamu Prekių tiekimu ar jų kokybe, arba kaip Tiekėjo atsisakymas </w:t>
      </w:r>
      <w:r w:rsidRPr="00F60AE3">
        <w:rPr>
          <w:sz w:val="22"/>
          <w:szCs w:val="22"/>
        </w:rPr>
        <w:t>įstatymuose bei kituose teisės aktuose</w:t>
      </w:r>
      <w:r w:rsidRPr="00F60AE3">
        <w:rPr>
          <w:rFonts w:eastAsia="Arial"/>
          <w:sz w:val="22"/>
          <w:szCs w:val="22"/>
        </w:rPr>
        <w:t xml:space="preserve"> numatytų ir Sutartimi neaptartų Tiekėjo kitų teisių ir garantijų dėl atlyginimo už Prekes gavimo.</w:t>
      </w:r>
    </w:p>
    <w:p w14:paraId="3AC596E0"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2.3.</w:t>
      </w:r>
      <w:r w:rsidRPr="00F60AE3">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939E744"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p>
    <w:p w14:paraId="4D69F80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3.</w:t>
      </w:r>
      <w:r w:rsidRPr="00F60AE3">
        <w:rPr>
          <w:rFonts w:eastAsia="Arial"/>
          <w:b/>
          <w:caps/>
          <w:sz w:val="22"/>
          <w:szCs w:val="22"/>
        </w:rPr>
        <w:tab/>
        <w:t>TIEKĖJAS ir kiti Sutarties vykdymui pasitelkiami asmenys</w:t>
      </w:r>
    </w:p>
    <w:p w14:paraId="755C82E6"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9169C66" w14:textId="77777777" w:rsidR="00BC5CF4" w:rsidRPr="00F60AE3" w:rsidRDefault="00BC5CF4" w:rsidP="00BC5CF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3.1.</w:t>
      </w:r>
      <w:r w:rsidRPr="00F60AE3">
        <w:rPr>
          <w:rFonts w:eastAsia="Arial"/>
          <w:b/>
          <w:sz w:val="22"/>
          <w:szCs w:val="22"/>
        </w:rPr>
        <w:tab/>
        <w:t>Kvalifikacija ir kiti Tiekėjo pasiūlymu prisiimti įsipareigojimai</w:t>
      </w:r>
    </w:p>
    <w:p w14:paraId="737AF627" w14:textId="77777777" w:rsidR="00BC5CF4" w:rsidRPr="00F60AE3" w:rsidRDefault="00BC5CF4" w:rsidP="00BC5CF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4F42352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3.1.1.</w:t>
      </w:r>
      <w:r w:rsidRPr="00F60AE3">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9FEAE5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3.1.1.1.</w:t>
      </w:r>
      <w:r w:rsidRPr="00F60AE3">
        <w:rPr>
          <w:rFonts w:eastAsia="Arial"/>
          <w:sz w:val="22"/>
          <w:szCs w:val="22"/>
        </w:rPr>
        <w:tab/>
        <w:t>turėtų teisę verstis ta veikla, kuri yra reikalinga Sutarčiai įvykdyti;</w:t>
      </w:r>
    </w:p>
    <w:p w14:paraId="7A72A21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3.1.1.2.</w:t>
      </w:r>
      <w:r w:rsidRPr="00F60AE3">
        <w:rPr>
          <w:rFonts w:eastAsia="Arial"/>
          <w:sz w:val="22"/>
          <w:szCs w:val="22"/>
        </w:rPr>
        <w:tab/>
        <w:t>atitiktų tiekėjų kvalifikacijai pirkimo dokumentuose nustatytus Sutarties tinkamam vykdymui būtinus reikalavimus bei neturėtų pirkimo dokumentuose nustatytų pašalinimo pagrindų;</w:t>
      </w:r>
    </w:p>
    <w:p w14:paraId="1AC0EA1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3.1.1.3.</w:t>
      </w:r>
      <w:r w:rsidRPr="00F60AE3">
        <w:rPr>
          <w:rFonts w:eastAsia="Arial"/>
          <w:sz w:val="22"/>
          <w:szCs w:val="22"/>
        </w:rPr>
        <w:tab/>
        <w:t>laikytųsi Tiekėjo pasiūlyme nurodytų įsipareigojimų, įskaitant, bet neapsiribojant – atitiktų pirkimo dokumentuose nustatytus kokybinių kriterijų reikšmes ir parametrus;</w:t>
      </w:r>
    </w:p>
    <w:p w14:paraId="75E1C5A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3.1.1.4.</w:t>
      </w:r>
      <w:r w:rsidRPr="00F60AE3">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6797B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3.1.1.5. </w:t>
      </w:r>
      <w:r w:rsidRPr="00F60AE3">
        <w:rPr>
          <w:rFonts w:eastAsia="Arial"/>
          <w:color w:val="000000"/>
          <w:sz w:val="22"/>
          <w:szCs w:val="22"/>
          <w:shd w:val="clear" w:color="auto" w:fill="FFFFFF"/>
        </w:rPr>
        <w:t>atitiktų nacionalinio saugumo interesus bei kilmės reikalavimus, jei tokie reikalavimai buvo numatyti pirkimo dokumentuose</w:t>
      </w:r>
      <w:r w:rsidRPr="00F60AE3">
        <w:rPr>
          <w:sz w:val="22"/>
          <w:szCs w:val="22"/>
        </w:rPr>
        <w:t>.</w:t>
      </w:r>
    </w:p>
    <w:p w14:paraId="2E3331D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3.1.2.</w:t>
      </w:r>
      <w:r w:rsidRPr="00F60AE3">
        <w:rPr>
          <w:rFonts w:eastAsia="Arial"/>
          <w:color w:val="000000"/>
          <w:sz w:val="22"/>
          <w:szCs w:val="22"/>
        </w:rPr>
        <w:tab/>
        <w:t xml:space="preserve">Tuo atveju, kai Tiekėjas yra jungtinės veiklos partneriai, jie Pirkėjui už Sutarties vykdymą atsako solidariai. </w:t>
      </w:r>
      <w:r w:rsidRPr="00F60AE3">
        <w:rPr>
          <w:rFonts w:eastAsia="Arial"/>
          <w:color w:val="000000"/>
          <w:sz w:val="22"/>
          <w:szCs w:val="22"/>
          <w:shd w:val="clear" w:color="auto" w:fill="FFFFFF"/>
        </w:rPr>
        <w:t xml:space="preserve">Jeigu Tiekėjas remiasi </w:t>
      </w:r>
      <w:r w:rsidRPr="00F60AE3">
        <w:rPr>
          <w:rFonts w:eastAsia="Arial"/>
          <w:color w:val="000000"/>
          <w:sz w:val="22"/>
          <w:szCs w:val="22"/>
        </w:rPr>
        <w:t xml:space="preserve">ūkio </w:t>
      </w:r>
      <w:r w:rsidRPr="00F60AE3">
        <w:rPr>
          <w:rFonts w:eastAsia="Arial"/>
          <w:color w:val="000000"/>
          <w:sz w:val="22"/>
          <w:szCs w:val="22"/>
          <w:shd w:val="clear" w:color="auto" w:fill="FFFFFF"/>
        </w:rPr>
        <w:t xml:space="preserve">subjektų pajėgumais, siekdamas atitikti finansinio ir ekonominio pajėgumo reikalavimus, Tiekėjas su tokiais </w:t>
      </w:r>
      <w:r w:rsidRPr="00F60AE3">
        <w:rPr>
          <w:rFonts w:eastAsia="Arial"/>
          <w:color w:val="000000"/>
          <w:sz w:val="22"/>
          <w:szCs w:val="22"/>
        </w:rPr>
        <w:t xml:space="preserve">ūkio </w:t>
      </w:r>
      <w:r w:rsidRPr="00F60AE3">
        <w:rPr>
          <w:rFonts w:eastAsia="Arial"/>
          <w:color w:val="000000"/>
          <w:sz w:val="22"/>
          <w:szCs w:val="22"/>
          <w:shd w:val="clear" w:color="auto" w:fill="FFFFFF"/>
        </w:rPr>
        <w:t>subjektais už Sutarties vykdymą atsako solidariai (jeigu to buvo reikalaujama pirkimo dokumentuose).</w:t>
      </w:r>
    </w:p>
    <w:p w14:paraId="7D0C35D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3.1.3.</w:t>
      </w:r>
      <w:r w:rsidRPr="00F60AE3">
        <w:rPr>
          <w:rFonts w:eastAsia="Arial"/>
          <w:sz w:val="22"/>
          <w:szCs w:val="22"/>
        </w:rPr>
        <w:tab/>
        <w:t xml:space="preserve">Tiekėjas taip pat atsako už tai, kad Tiekėjas, Sutartį tiesiogiai vykdantys subtiekėjai ir specialistai atitiktų jiems </w:t>
      </w:r>
      <w:r w:rsidRPr="00F60AE3">
        <w:rPr>
          <w:sz w:val="22"/>
          <w:szCs w:val="22"/>
        </w:rPr>
        <w:t>įstatymų bei kitų teisės aktų</w:t>
      </w:r>
      <w:r w:rsidRPr="00F60AE3">
        <w:rPr>
          <w:rFonts w:eastAsia="Arial"/>
          <w:sz w:val="22"/>
          <w:szCs w:val="22"/>
        </w:rPr>
        <w:t xml:space="preserve"> ir (arba) pirkimo dokumentų nustatytus profesinės kvalifikacijos ir kitus reikalavimus bei turėtų teisę verstis ta veikla, kuriai jie pasitelkiami. </w:t>
      </w:r>
    </w:p>
    <w:p w14:paraId="587B259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75D143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60AE3">
        <w:rPr>
          <w:rFonts w:eastAsia="Arial"/>
          <w:b/>
          <w:bCs/>
          <w:sz w:val="22"/>
          <w:szCs w:val="22"/>
        </w:rPr>
        <w:t>3.2.</w:t>
      </w:r>
      <w:r w:rsidRPr="00F60AE3">
        <w:rPr>
          <w:rFonts w:eastAsia="Arial"/>
          <w:sz w:val="22"/>
          <w:szCs w:val="22"/>
        </w:rPr>
        <w:tab/>
      </w:r>
      <w:r w:rsidRPr="00F60AE3">
        <w:rPr>
          <w:rFonts w:eastAsia="Arial"/>
          <w:b/>
          <w:bCs/>
          <w:sz w:val="22"/>
          <w:szCs w:val="22"/>
        </w:rPr>
        <w:t>Subtiekėjų bei specialistų pasitelkimas ir keitimas</w:t>
      </w:r>
    </w:p>
    <w:p w14:paraId="18DCD148"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6A55681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3.2.1.</w:t>
      </w:r>
      <w:r w:rsidRPr="00F60AE3">
        <w:rPr>
          <w:rFonts w:eastAsia="Arial"/>
          <w:sz w:val="22"/>
          <w:szCs w:val="22"/>
        </w:rPr>
        <w:tab/>
      </w:r>
      <w:r w:rsidRPr="00F60AE3">
        <w:rPr>
          <w:rFonts w:eastAsia="Arial"/>
          <w:color w:val="000000"/>
          <w:sz w:val="22"/>
          <w:szCs w:val="22"/>
          <w:shd w:val="clear" w:color="auto" w:fill="FFFFFF"/>
        </w:rPr>
        <w:t>Tiekėjas įsipareigoja užtikrinti, kad Sutartį vykdys pirkime pasiūlyti ir kvalifikaci</w:t>
      </w:r>
      <w:r w:rsidRPr="00F60AE3">
        <w:rPr>
          <w:rFonts w:eastAsia="Arial"/>
          <w:color w:val="000000"/>
          <w:sz w:val="22"/>
          <w:szCs w:val="22"/>
        </w:rPr>
        <w:t>jos</w:t>
      </w:r>
      <w:r w:rsidRPr="00F60AE3">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AE3">
        <w:rPr>
          <w:rFonts w:eastAsia="Arial"/>
          <w:color w:val="000000"/>
          <w:sz w:val="22"/>
          <w:szCs w:val="22"/>
        </w:rPr>
        <w:t xml:space="preserve">ir specialistų </w:t>
      </w:r>
      <w:r w:rsidRPr="00F60AE3">
        <w:rPr>
          <w:rFonts w:eastAsia="Arial"/>
          <w:color w:val="000000"/>
          <w:sz w:val="22"/>
          <w:szCs w:val="22"/>
          <w:shd w:val="clear" w:color="auto" w:fill="FFFFFF"/>
        </w:rPr>
        <w:t>veiksmus ar neveikimą. </w:t>
      </w:r>
    </w:p>
    <w:p w14:paraId="6986DEE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60AE3">
        <w:rPr>
          <w:rFonts w:eastAsia="Arial"/>
          <w:sz w:val="22"/>
          <w:szCs w:val="22"/>
        </w:rPr>
        <w:t>3.2.2.</w:t>
      </w:r>
      <w:r w:rsidRPr="00F60AE3">
        <w:rPr>
          <w:rFonts w:eastAsia="Arial"/>
          <w:sz w:val="22"/>
          <w:szCs w:val="22"/>
        </w:rPr>
        <w:tab/>
      </w:r>
      <w:r w:rsidRPr="00F60AE3">
        <w:rPr>
          <w:rFonts w:eastAsia="Arial"/>
          <w:color w:val="000000"/>
          <w:sz w:val="22"/>
          <w:szCs w:val="22"/>
          <w:shd w:val="clear" w:color="auto" w:fill="FFFFFF"/>
        </w:rPr>
        <w:t>Sutarties vykdymui pasitelkiami subtiekėjai ir (ar) specialistai (jeigu tokie pasitelkiami) nurodomi Specialiosiose sąlygose. </w:t>
      </w:r>
    </w:p>
    <w:p w14:paraId="7622CFC9" w14:textId="77777777" w:rsidR="00BC5CF4" w:rsidRPr="00F60AE3" w:rsidRDefault="00BC5CF4" w:rsidP="00BC5CF4">
      <w:pPr>
        <w:widowControl w:val="0"/>
        <w:pBdr>
          <w:top w:val="nil"/>
          <w:left w:val="nil"/>
          <w:bottom w:val="nil"/>
          <w:right w:val="nil"/>
          <w:between w:val="nil"/>
        </w:pBdr>
        <w:spacing w:line="259" w:lineRule="auto"/>
        <w:jc w:val="both"/>
        <w:rPr>
          <w:sz w:val="22"/>
          <w:szCs w:val="22"/>
        </w:rPr>
      </w:pPr>
      <w:r w:rsidRPr="00F60AE3">
        <w:rPr>
          <w:rFonts w:eastAsia="Arial"/>
          <w:sz w:val="22"/>
          <w:szCs w:val="22"/>
        </w:rPr>
        <w:t>3.2.3.</w:t>
      </w:r>
      <w:r w:rsidRPr="00F60AE3">
        <w:rPr>
          <w:rFonts w:eastAsia="Arial"/>
          <w:sz w:val="22"/>
          <w:szCs w:val="22"/>
        </w:rPr>
        <w:tab/>
      </w:r>
      <w:r w:rsidRPr="00F60AE3">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60AE3">
        <w:rPr>
          <w:rFonts w:eastAsia="Cambria"/>
          <w:color w:val="000000"/>
          <w:sz w:val="22"/>
          <w:szCs w:val="22"/>
          <w:shd w:val="clear" w:color="auto" w:fill="FFFFFF"/>
        </w:rPr>
        <w:t>nesirėmė pirkimo dokumentuose numatytiems kvalifikacijos reikalavimams pagrįsti</w:t>
      </w:r>
      <w:r w:rsidRPr="00F60AE3">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60AE3">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60AE3">
        <w:rPr>
          <w:rFonts w:eastAsia="Cambria"/>
          <w:color w:val="000000"/>
          <w:sz w:val="22"/>
          <w:szCs w:val="22"/>
          <w:shd w:val="clear" w:color="auto" w:fill="FFFFFF"/>
        </w:rPr>
        <w:t>ne vėliau nei prieš 5 (penkias) darbo dienas</w:t>
      </w:r>
      <w:r w:rsidRPr="00F60AE3">
        <w:rPr>
          <w:rFonts w:eastAsia="Arial"/>
          <w:color w:val="000000"/>
          <w:sz w:val="22"/>
          <w:szCs w:val="22"/>
          <w:shd w:val="clear" w:color="auto" w:fill="FFFFFF"/>
        </w:rPr>
        <w:t xml:space="preserve"> informuotų apie minėtos informacijos pasikeitimus </w:t>
      </w:r>
      <w:r w:rsidRPr="00F60AE3">
        <w:rPr>
          <w:sz w:val="22"/>
          <w:szCs w:val="22"/>
        </w:rPr>
        <w:t>bei naujų subtiekėjų pasitelkimą</w:t>
      </w:r>
      <w:r w:rsidRPr="00F60AE3">
        <w:rPr>
          <w:rFonts w:eastAsia="Arial"/>
          <w:color w:val="000000"/>
          <w:sz w:val="22"/>
          <w:szCs w:val="22"/>
          <w:shd w:val="clear" w:color="auto" w:fill="FFFFFF"/>
        </w:rPr>
        <w:t xml:space="preserve"> visu Sutarties vykdymo metu. </w:t>
      </w:r>
      <w:r w:rsidRPr="00F60AE3">
        <w:rPr>
          <w:color w:val="000000"/>
          <w:sz w:val="22"/>
          <w:szCs w:val="22"/>
        </w:rPr>
        <w:t xml:space="preserve">Pirkėjas (jeigu buvo taikoma pirkimo dokumentuose) turi patikrinti, ar nėra </w:t>
      </w:r>
      <w:r w:rsidRPr="00F60AE3">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60AE3">
        <w:rPr>
          <w:color w:val="000000"/>
          <w:sz w:val="22"/>
          <w:szCs w:val="22"/>
        </w:rPr>
        <w:t xml:space="preserve"> </w:t>
      </w:r>
      <w:r w:rsidRPr="00F60AE3">
        <w:rPr>
          <w:rFonts w:eastAsia="Cambria"/>
          <w:color w:val="000000"/>
          <w:sz w:val="22"/>
          <w:szCs w:val="22"/>
        </w:rPr>
        <w:t>Pirkėjas</w:t>
      </w:r>
      <w:r w:rsidRPr="00F60AE3">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08A39D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60AE3">
        <w:rPr>
          <w:rFonts w:eastAsia="Arial"/>
          <w:sz w:val="22"/>
          <w:szCs w:val="22"/>
        </w:rPr>
        <w:t>3.2.4.</w:t>
      </w:r>
      <w:r w:rsidRPr="00F60AE3">
        <w:rPr>
          <w:rFonts w:eastAsia="Arial"/>
          <w:sz w:val="22"/>
          <w:szCs w:val="22"/>
        </w:rPr>
        <w:tab/>
      </w:r>
      <w:r w:rsidRPr="00F60AE3">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1DAF08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3.2.5.</w:t>
      </w:r>
      <w:r w:rsidRPr="00F60AE3">
        <w:rPr>
          <w:sz w:val="22"/>
          <w:szCs w:val="22"/>
        </w:rPr>
        <w:tab/>
      </w:r>
      <w:r w:rsidRPr="00F60AE3">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60AE3">
        <w:rPr>
          <w:color w:val="000000"/>
          <w:sz w:val="22"/>
          <w:szCs w:val="22"/>
        </w:rPr>
        <w:t>(jeigu buvo taikoma pirkimo dokumentuose)</w:t>
      </w:r>
      <w:r w:rsidRPr="00F60AE3">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74B81E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3.2.6.</w:t>
      </w:r>
      <w:r w:rsidRPr="00F60AE3">
        <w:rPr>
          <w:rFonts w:eastAsia="Arial"/>
          <w:sz w:val="22"/>
          <w:szCs w:val="22"/>
        </w:rPr>
        <w:tab/>
      </w:r>
      <w:r w:rsidRPr="00F60AE3">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76C3609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3.2.6.1.</w:t>
      </w:r>
      <w:r w:rsidRPr="00F60AE3">
        <w:rPr>
          <w:rFonts w:eastAsia="Cambria"/>
          <w:sz w:val="22"/>
          <w:szCs w:val="22"/>
        </w:rPr>
        <w:tab/>
      </w:r>
      <w:r w:rsidRPr="00F60AE3">
        <w:rPr>
          <w:rFonts w:eastAsia="Cambria"/>
          <w:color w:val="000000"/>
          <w:sz w:val="22"/>
          <w:szCs w:val="22"/>
          <w:shd w:val="clear" w:color="auto" w:fill="FFFFFF"/>
        </w:rPr>
        <w:t xml:space="preserve">kai subtiekėjui </w:t>
      </w:r>
      <w:r w:rsidRPr="00F60AE3">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AE3">
        <w:rPr>
          <w:rFonts w:eastAsia="Cambria"/>
          <w:color w:val="000000"/>
          <w:sz w:val="22"/>
          <w:szCs w:val="22"/>
          <w:shd w:val="clear" w:color="auto" w:fill="FFFFFF"/>
        </w:rPr>
        <w:t>; </w:t>
      </w:r>
    </w:p>
    <w:p w14:paraId="405D93B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3.2.6.2.</w:t>
      </w:r>
      <w:r w:rsidRPr="00F60AE3">
        <w:rPr>
          <w:rFonts w:eastAsia="Cambria"/>
          <w:sz w:val="22"/>
          <w:szCs w:val="22"/>
        </w:rPr>
        <w:tab/>
      </w:r>
      <w:r w:rsidRPr="00F60AE3">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0F8ADE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3.2.6.3.</w:t>
      </w:r>
      <w:r w:rsidRPr="00F60AE3">
        <w:rPr>
          <w:rFonts w:eastAsia="Cambria"/>
          <w:sz w:val="22"/>
          <w:szCs w:val="22"/>
        </w:rPr>
        <w:tab/>
      </w:r>
      <w:r w:rsidRPr="00F60AE3">
        <w:rPr>
          <w:rFonts w:eastAsia="Cambria"/>
          <w:color w:val="000000"/>
          <w:sz w:val="22"/>
          <w:szCs w:val="22"/>
          <w:shd w:val="clear" w:color="auto" w:fill="FFFFFF"/>
        </w:rPr>
        <w:t xml:space="preserve">Naujas subtiekėjas, kuris keičiamas vietoje subtiekėjo, </w:t>
      </w:r>
      <w:r w:rsidRPr="00F60AE3">
        <w:rPr>
          <w:rFonts w:eastAsia="Arial"/>
          <w:color w:val="000000"/>
          <w:sz w:val="22"/>
          <w:szCs w:val="22"/>
          <w:shd w:val="clear" w:color="auto" w:fill="FFFFFF"/>
        </w:rPr>
        <w:t>kurio pajėgumais Tiekėjas rėmėsi, kad atitiktų pirkimo dokumentuose nustatytus kvalifikacijos reikalavimus (toliau – naujas subtiekėjas),</w:t>
      </w:r>
      <w:r w:rsidRPr="00F60AE3">
        <w:rPr>
          <w:rFonts w:eastAsia="Cambria"/>
          <w:color w:val="000000"/>
          <w:sz w:val="22"/>
          <w:szCs w:val="22"/>
          <w:shd w:val="clear" w:color="auto" w:fill="FFFFFF"/>
        </w:rPr>
        <w:t xml:space="preserve"> turi atitikti pirkimo dokumentuose nustatytus reikalavimus dėl pašalinimo pagrindų nebuvimo</w:t>
      </w:r>
      <w:r w:rsidRPr="00F60AE3">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60AE3">
        <w:rPr>
          <w:rFonts w:eastAsia="Cambria"/>
          <w:color w:val="000000"/>
          <w:sz w:val="22"/>
          <w:szCs w:val="22"/>
          <w:shd w:val="clear" w:color="auto" w:fill="FFFFFF"/>
        </w:rPr>
        <w:t xml:space="preserve">. </w:t>
      </w:r>
    </w:p>
    <w:p w14:paraId="3F34F36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w:t>
      </w:r>
      <w:r w:rsidRPr="00F60AE3">
        <w:rPr>
          <w:rFonts w:eastAsia="Cambria"/>
          <w:sz w:val="22"/>
          <w:szCs w:val="22"/>
        </w:rPr>
        <w:tab/>
      </w:r>
      <w:r w:rsidRPr="00F60AE3">
        <w:rPr>
          <w:rFonts w:eastAsia="Cambria"/>
          <w:color w:val="000000"/>
          <w:sz w:val="22"/>
          <w:szCs w:val="22"/>
          <w:shd w:val="clear" w:color="auto" w:fill="FFFFFF"/>
        </w:rPr>
        <w:t>Tiekėjo (ar subtiekėjų) specialista</w:t>
      </w:r>
      <w:r w:rsidRPr="00F60AE3">
        <w:rPr>
          <w:rFonts w:eastAsia="Cambria"/>
          <w:color w:val="000000"/>
          <w:sz w:val="22"/>
          <w:szCs w:val="22"/>
        </w:rPr>
        <w:t>s</w:t>
      </w:r>
      <w:r w:rsidRPr="00F60AE3">
        <w:rPr>
          <w:rFonts w:eastAsia="Cambria"/>
          <w:color w:val="000000"/>
          <w:sz w:val="22"/>
          <w:szCs w:val="22"/>
          <w:shd w:val="clear" w:color="auto" w:fill="FFFFFF"/>
        </w:rPr>
        <w:t>, vykdysiant</w:t>
      </w:r>
      <w:r w:rsidRPr="00F60AE3">
        <w:rPr>
          <w:rFonts w:eastAsia="Cambria"/>
          <w:color w:val="000000"/>
          <w:sz w:val="22"/>
          <w:szCs w:val="22"/>
        </w:rPr>
        <w:t>i</w:t>
      </w:r>
      <w:r w:rsidRPr="00F60AE3">
        <w:rPr>
          <w:rFonts w:eastAsia="Cambria"/>
          <w:color w:val="000000"/>
          <w:sz w:val="22"/>
          <w:szCs w:val="22"/>
          <w:shd w:val="clear" w:color="auto" w:fill="FFFFFF"/>
        </w:rPr>
        <w:t>s Sutartį, gali būti pakeisti šiais atvejais: </w:t>
      </w:r>
    </w:p>
    <w:p w14:paraId="6D6B7B6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3.2.7.1.</w:t>
      </w:r>
      <w:r w:rsidRPr="00F60AE3">
        <w:rPr>
          <w:rFonts w:eastAsia="Cambria"/>
          <w:sz w:val="22"/>
          <w:szCs w:val="22"/>
        </w:rPr>
        <w:tab/>
      </w:r>
      <w:r w:rsidRPr="00F60AE3">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692FD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3.2.7.2.</w:t>
      </w:r>
      <w:r w:rsidRPr="00F60AE3">
        <w:rPr>
          <w:rFonts w:eastAsia="Cambria"/>
          <w:sz w:val="22"/>
          <w:szCs w:val="22"/>
        </w:rPr>
        <w:tab/>
      </w:r>
      <w:r w:rsidRPr="00F60AE3">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115C879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3.2.7.3.</w:t>
      </w:r>
      <w:r w:rsidRPr="00F60AE3">
        <w:rPr>
          <w:rFonts w:eastAsia="Cambria"/>
          <w:sz w:val="22"/>
          <w:szCs w:val="22"/>
        </w:rPr>
        <w:tab/>
      </w:r>
      <w:r w:rsidRPr="00F60AE3">
        <w:rPr>
          <w:rFonts w:eastAsia="Cambria"/>
          <w:color w:val="000000"/>
          <w:sz w:val="22"/>
          <w:szCs w:val="22"/>
          <w:shd w:val="clear" w:color="auto" w:fill="FFFFFF"/>
        </w:rPr>
        <w:t>Naujas specialistas</w:t>
      </w:r>
      <w:r w:rsidRPr="00F60AE3">
        <w:rPr>
          <w:rFonts w:eastAsia="Cambria"/>
          <w:color w:val="000000"/>
          <w:sz w:val="22"/>
          <w:szCs w:val="22"/>
        </w:rPr>
        <w:t xml:space="preserve"> </w:t>
      </w:r>
      <w:r w:rsidRPr="00F60AE3">
        <w:rPr>
          <w:rFonts w:eastAsia="Cambria"/>
          <w:color w:val="000000"/>
          <w:sz w:val="22"/>
          <w:szCs w:val="22"/>
          <w:shd w:val="clear" w:color="auto" w:fill="FFFFFF"/>
        </w:rPr>
        <w:t>turi turėti ne žemesnę nei pirkimo dokumentuose specialistui keliamą kvalifikaciją</w:t>
      </w:r>
      <w:r w:rsidRPr="00F60AE3">
        <w:rPr>
          <w:rFonts w:eastAsia="Cambria"/>
          <w:color w:val="000000"/>
          <w:sz w:val="22"/>
          <w:szCs w:val="22"/>
        </w:rPr>
        <w:t xml:space="preserve">, Tiekėjo pasiūlyme nurodytą keičiamo specialisto kvalifikaciją pirkimo dokumentuose nustatytiems kokybiniams kriterijams pagrįsti ir </w:t>
      </w:r>
      <w:r w:rsidRPr="00F60AE3">
        <w:rPr>
          <w:rFonts w:eastAsia="Arial"/>
          <w:color w:val="000000"/>
          <w:sz w:val="22"/>
          <w:szCs w:val="22"/>
          <w:shd w:val="clear" w:color="auto" w:fill="FFFFFF"/>
        </w:rPr>
        <w:t>nacionalinio saugumo interesus bei kilmės reikalavimus, nurodytus pirkimo dokumentuose</w:t>
      </w:r>
      <w:r w:rsidRPr="00F60AE3">
        <w:rPr>
          <w:rFonts w:eastAsia="Cambria"/>
          <w:color w:val="000000"/>
          <w:sz w:val="22"/>
          <w:szCs w:val="22"/>
        </w:rPr>
        <w:t xml:space="preserve"> (jei taikoma)</w:t>
      </w:r>
      <w:r w:rsidRPr="00F60AE3">
        <w:rPr>
          <w:rFonts w:eastAsia="Cambria"/>
          <w:color w:val="000000"/>
          <w:sz w:val="22"/>
          <w:szCs w:val="22"/>
          <w:shd w:val="clear" w:color="auto" w:fill="FFFFFF"/>
        </w:rPr>
        <w:t xml:space="preserve">. </w:t>
      </w:r>
    </w:p>
    <w:p w14:paraId="25CAB92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w:t>
      </w:r>
      <w:r w:rsidRPr="00F60AE3">
        <w:rPr>
          <w:rFonts w:eastAsia="Cambria"/>
          <w:sz w:val="22"/>
          <w:szCs w:val="22"/>
        </w:rPr>
        <w:tab/>
      </w:r>
      <w:r w:rsidRPr="00F60AE3">
        <w:rPr>
          <w:rFonts w:eastAsia="Cambria"/>
          <w:color w:val="000000"/>
          <w:sz w:val="22"/>
          <w:szCs w:val="22"/>
          <w:shd w:val="clear" w:color="auto" w:fill="FFFFFF"/>
        </w:rPr>
        <w:t xml:space="preserve">Tiekėjas privalo ne vėliau nei prieš 5 (penkias) darbo dienas iki numatomo subtiekėjo, </w:t>
      </w:r>
      <w:r w:rsidRPr="00F60AE3">
        <w:rPr>
          <w:rFonts w:eastAsia="Arial"/>
          <w:color w:val="000000"/>
          <w:sz w:val="22"/>
          <w:szCs w:val="22"/>
          <w:shd w:val="clear" w:color="auto" w:fill="FFFFFF"/>
        </w:rPr>
        <w:t xml:space="preserve">kurio pajėgumais Tiekėjas rėmėsi, kad atitiktų pirkimo dokumentuose nustatytus kvalifikacijos reikalavimus, ar specialisto </w:t>
      </w:r>
      <w:r w:rsidRPr="00F60AE3">
        <w:rPr>
          <w:rFonts w:eastAsia="Cambria"/>
          <w:color w:val="000000"/>
          <w:sz w:val="22"/>
          <w:szCs w:val="22"/>
          <w:shd w:val="clear" w:color="auto" w:fill="FFFFFF"/>
        </w:rPr>
        <w:t xml:space="preserve">keitimo pateikti Pirkėjui argumentuotą rašytinį prašymą ir šiuos dokumentus: </w:t>
      </w:r>
    </w:p>
    <w:p w14:paraId="6D2E967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3.2.8.1.</w:t>
      </w:r>
      <w:r w:rsidRPr="00F60AE3">
        <w:rPr>
          <w:rFonts w:eastAsia="Cambria"/>
          <w:sz w:val="22"/>
          <w:szCs w:val="22"/>
        </w:rPr>
        <w:tab/>
      </w:r>
      <w:r w:rsidRPr="00F60AE3">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F501A8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3.2.8.2.</w:t>
      </w:r>
      <w:r w:rsidRPr="00F60AE3">
        <w:rPr>
          <w:rFonts w:eastAsia="Cambria"/>
          <w:sz w:val="22"/>
          <w:szCs w:val="22"/>
        </w:rPr>
        <w:tab/>
      </w:r>
      <w:r w:rsidRPr="00F60AE3">
        <w:rPr>
          <w:rFonts w:eastAsia="Cambria"/>
          <w:color w:val="000000"/>
          <w:sz w:val="22"/>
          <w:szCs w:val="22"/>
        </w:rPr>
        <w:t xml:space="preserve">naujo subtiekėjo ar specialisto kvalifikaciją, pašalinimo pagrindų nebuvimą ir atitiktį </w:t>
      </w:r>
      <w:r w:rsidRPr="00F60AE3">
        <w:rPr>
          <w:rFonts w:eastAsia="Arial"/>
          <w:color w:val="000000"/>
          <w:sz w:val="22"/>
          <w:szCs w:val="22"/>
          <w:shd w:val="clear" w:color="auto" w:fill="FFFFFF"/>
        </w:rPr>
        <w:t>nacionalinio saugumo interesams bei kilmės reikalavimams</w:t>
      </w:r>
      <w:r w:rsidRPr="00F60AE3">
        <w:rPr>
          <w:rFonts w:eastAsia="Cambria"/>
          <w:color w:val="000000"/>
          <w:sz w:val="22"/>
          <w:szCs w:val="22"/>
        </w:rPr>
        <w:t xml:space="preserve"> įrodančius dokumentus pagal Sutarties reikalavimus. </w:t>
      </w:r>
    </w:p>
    <w:p w14:paraId="2F16236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3.2.9.</w:t>
      </w:r>
      <w:r w:rsidRPr="00F60AE3">
        <w:rPr>
          <w:rFonts w:eastAsia="Cambria"/>
          <w:sz w:val="22"/>
          <w:szCs w:val="22"/>
        </w:rPr>
        <w:tab/>
      </w:r>
      <w:r w:rsidRPr="00F60AE3">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F58098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3.2.10.</w:t>
      </w:r>
      <w:r w:rsidRPr="00F60AE3">
        <w:rPr>
          <w:rFonts w:eastAsia="Cambria"/>
          <w:sz w:val="22"/>
          <w:szCs w:val="22"/>
        </w:rPr>
        <w:tab/>
      </w:r>
      <w:r w:rsidRPr="00F60AE3">
        <w:rPr>
          <w:rFonts w:eastAsia="Cambria"/>
          <w:color w:val="000000"/>
          <w:sz w:val="22"/>
          <w:szCs w:val="22"/>
          <w:shd w:val="clear" w:color="auto" w:fill="FFFFFF"/>
        </w:rPr>
        <w:t xml:space="preserve">Naujas subtiekėjas ar specialistas gali pradėti vykdyti jiems Tiekėjo pavestus įsipareigojimus pagal Sutartį </w:t>
      </w:r>
      <w:r w:rsidRPr="00F60AE3">
        <w:rPr>
          <w:rFonts w:eastAsia="Cambria"/>
          <w:color w:val="000000"/>
          <w:sz w:val="22"/>
          <w:szCs w:val="22"/>
          <w:shd w:val="clear" w:color="auto" w:fill="FFFFFF"/>
        </w:rPr>
        <w:lastRenderedPageBreak/>
        <w:t>ne anksčiau, nei bus pasirašytas Susitarimas.</w:t>
      </w:r>
    </w:p>
    <w:p w14:paraId="6F71FF8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3.2.11.</w:t>
      </w:r>
      <w:r w:rsidRPr="00F60AE3">
        <w:rPr>
          <w:rFonts w:eastAsia="Cambria"/>
          <w:sz w:val="22"/>
          <w:szCs w:val="22"/>
        </w:rPr>
        <w:tab/>
      </w:r>
      <w:r w:rsidRPr="00F60AE3">
        <w:rPr>
          <w:rFonts w:eastAsia="Cambria"/>
          <w:color w:val="000000"/>
          <w:sz w:val="22"/>
          <w:szCs w:val="22"/>
        </w:rPr>
        <w:t xml:space="preserve">Tiekėjas privalo pakeisti subtiekėją ar specialistą, jei paaiškėja, kad jis neatitinka jam pirkimo dokumentuose keliamų reikalavimų. </w:t>
      </w:r>
    </w:p>
    <w:p w14:paraId="036460D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60AE3">
        <w:rPr>
          <w:rFonts w:eastAsia="Cambria"/>
          <w:color w:val="000000"/>
          <w:sz w:val="22"/>
          <w:szCs w:val="22"/>
        </w:rPr>
        <w:t>3.2.12.</w:t>
      </w:r>
      <w:r w:rsidRPr="00F60AE3">
        <w:rPr>
          <w:rFonts w:eastAsia="Cambria"/>
          <w:color w:val="000000"/>
          <w:sz w:val="22"/>
          <w:szCs w:val="22"/>
        </w:rPr>
        <w:tab/>
      </w:r>
      <w:r w:rsidRPr="00F60AE3">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60AE3">
        <w:rPr>
          <w:rFonts w:eastAsia="Cambria"/>
          <w:color w:val="D13438"/>
          <w:sz w:val="22"/>
          <w:szCs w:val="22"/>
          <w:shd w:val="clear" w:color="auto" w:fill="FFFFFF"/>
        </w:rPr>
        <w:t xml:space="preserve"> </w:t>
      </w:r>
      <w:r w:rsidRPr="00F60AE3">
        <w:rPr>
          <w:rFonts w:eastAsia="Cambria"/>
          <w:color w:val="000000"/>
          <w:sz w:val="22"/>
          <w:szCs w:val="22"/>
          <w:shd w:val="clear" w:color="auto" w:fill="FFFFFF"/>
        </w:rPr>
        <w:t>ar specialistai, neatitinkantys pirkimo dokumentuose nustatytų kvalifikacijos reikalavimų</w:t>
      </w:r>
      <w:r w:rsidRPr="00F60AE3">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60AE3">
        <w:rPr>
          <w:rFonts w:eastAsia="Cambria"/>
          <w:color w:val="000000"/>
          <w:sz w:val="22"/>
          <w:szCs w:val="22"/>
          <w:shd w:val="clear" w:color="auto" w:fill="FFFFFF"/>
        </w:rPr>
        <w:t>, Tiekėjui taikoma Specialiosiose sąlygose nustatyto dydžio bauda.</w:t>
      </w:r>
    </w:p>
    <w:p w14:paraId="3CE3012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6BAF023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60AE3">
        <w:rPr>
          <w:rFonts w:eastAsia="Cambria"/>
          <w:b/>
          <w:bCs/>
          <w:color w:val="000000"/>
          <w:sz w:val="22"/>
          <w:szCs w:val="22"/>
        </w:rPr>
        <w:t>3.3. Jungtinės veiklos partnerių keitimas</w:t>
      </w:r>
    </w:p>
    <w:p w14:paraId="33F5C14B" w14:textId="77777777" w:rsidR="00BC5CF4" w:rsidRPr="00F60AE3" w:rsidRDefault="00BC5CF4" w:rsidP="00BC5CF4">
      <w:pPr>
        <w:widowControl w:val="0"/>
        <w:pBdr>
          <w:top w:val="nil"/>
          <w:left w:val="nil"/>
          <w:bottom w:val="nil"/>
          <w:right w:val="nil"/>
          <w:between w:val="nil"/>
        </w:pBdr>
        <w:tabs>
          <w:tab w:val="left" w:pos="567"/>
        </w:tabs>
        <w:spacing w:line="259" w:lineRule="auto"/>
        <w:jc w:val="both"/>
        <w:rPr>
          <w:rFonts w:eastAsia="Cambria"/>
          <w:sz w:val="22"/>
          <w:szCs w:val="22"/>
        </w:rPr>
      </w:pPr>
    </w:p>
    <w:p w14:paraId="760519B5" w14:textId="77777777" w:rsidR="00BC5CF4" w:rsidRPr="00F60AE3" w:rsidRDefault="00BC5CF4" w:rsidP="00BC5CF4">
      <w:pPr>
        <w:widowControl w:val="0"/>
        <w:pBdr>
          <w:top w:val="nil"/>
          <w:left w:val="nil"/>
          <w:bottom w:val="nil"/>
          <w:right w:val="nil"/>
          <w:between w:val="nil"/>
        </w:pBdr>
        <w:spacing w:line="259" w:lineRule="auto"/>
        <w:jc w:val="both"/>
        <w:rPr>
          <w:rFonts w:eastAsia="Cambria"/>
          <w:sz w:val="22"/>
          <w:szCs w:val="22"/>
        </w:rPr>
      </w:pPr>
      <w:r w:rsidRPr="00F60AE3">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CB82F3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0F716C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2231E86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6FAD608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95E023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60AE3">
        <w:rPr>
          <w:rFonts w:eastAsia="Cambria"/>
          <w:color w:val="000000"/>
          <w:sz w:val="22"/>
          <w:szCs w:val="22"/>
        </w:rPr>
        <w:t>nacionalinio saugumo interesams bei kilmės reikalavimams</w:t>
      </w:r>
      <w:r w:rsidRPr="00F60AE3">
        <w:rPr>
          <w:rFonts w:eastAsia="Cambria"/>
          <w:color w:val="000000"/>
          <w:sz w:val="22"/>
          <w:szCs w:val="22"/>
          <w:shd w:val="clear" w:color="auto" w:fill="FFFFFF"/>
        </w:rPr>
        <w:t xml:space="preserve"> (jei taikoma). </w:t>
      </w:r>
    </w:p>
    <w:p w14:paraId="5687B2F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EE8EC3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38BBE9C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60AE3">
        <w:rPr>
          <w:rFonts w:eastAsia="Arial"/>
          <w:b/>
          <w:color w:val="000000"/>
          <w:sz w:val="22"/>
          <w:szCs w:val="22"/>
        </w:rPr>
        <w:t>3.4.</w:t>
      </w:r>
      <w:r w:rsidRPr="00F60AE3">
        <w:rPr>
          <w:rFonts w:eastAsia="Arial"/>
          <w:b/>
          <w:color w:val="000000"/>
          <w:sz w:val="22"/>
          <w:szCs w:val="22"/>
        </w:rPr>
        <w:tab/>
      </w:r>
      <w:r w:rsidRPr="00F60AE3">
        <w:rPr>
          <w:rFonts w:eastAsia="Arial"/>
          <w:b/>
          <w:sz w:val="22"/>
          <w:szCs w:val="22"/>
        </w:rPr>
        <w:t>Susitarimai dėl tiesioginio atsiskaitymo su subtiekėjais</w:t>
      </w:r>
    </w:p>
    <w:p w14:paraId="1C05512A"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13077D1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3.4.1.</w:t>
      </w:r>
      <w:r w:rsidRPr="00F60AE3">
        <w:rPr>
          <w:rFonts w:eastAsia="Arial"/>
          <w:sz w:val="22"/>
          <w:szCs w:val="22"/>
        </w:rPr>
        <w:tab/>
      </w:r>
      <w:r w:rsidRPr="00F60AE3">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157BEF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3.4.1.1.</w:t>
      </w:r>
      <w:r w:rsidRPr="00F60AE3">
        <w:rPr>
          <w:rFonts w:eastAsia="Cambria"/>
          <w:sz w:val="22"/>
          <w:szCs w:val="22"/>
        </w:rPr>
        <w:tab/>
      </w:r>
      <w:r w:rsidRPr="00F60AE3">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60AE3">
        <w:rPr>
          <w:b/>
          <w:bCs/>
          <w:color w:val="5C5D5D"/>
          <w:sz w:val="22"/>
          <w:szCs w:val="22"/>
        </w:rPr>
        <w:t xml:space="preserve"> </w:t>
      </w:r>
      <w:r w:rsidRPr="00F60AE3">
        <w:rPr>
          <w:rFonts w:eastAsia="Cambria"/>
          <w:color w:val="000000"/>
          <w:sz w:val="22"/>
          <w:szCs w:val="22"/>
          <w:shd w:val="clear" w:color="auto" w:fill="FFFFFF"/>
        </w:rPr>
        <w:t>naujų subtiekėjų pasitelkimą visu Sutarties vykdymo metu;</w:t>
      </w:r>
    </w:p>
    <w:p w14:paraId="3E45E61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3.4.1.2.</w:t>
      </w:r>
      <w:r w:rsidRPr="00F60AE3">
        <w:rPr>
          <w:rFonts w:eastAsia="Cambria"/>
          <w:sz w:val="22"/>
          <w:szCs w:val="22"/>
        </w:rPr>
        <w:tab/>
      </w:r>
      <w:r w:rsidRPr="00F60AE3">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A99E55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lastRenderedPageBreak/>
        <w:t>3.4.1.3.</w:t>
      </w:r>
      <w:r w:rsidRPr="00F60AE3">
        <w:rPr>
          <w:rFonts w:eastAsia="Cambria"/>
          <w:sz w:val="22"/>
          <w:szCs w:val="22"/>
        </w:rPr>
        <w:tab/>
      </w:r>
      <w:r w:rsidRPr="00F60AE3">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AE3">
        <w:rPr>
          <w:rFonts w:eastAsia="Cambria"/>
          <w:color w:val="000000"/>
          <w:sz w:val="22"/>
          <w:szCs w:val="22"/>
          <w:shd w:val="clear" w:color="auto" w:fill="FFFFFF"/>
        </w:rPr>
        <w:t>subtiekimo</w:t>
      </w:r>
      <w:proofErr w:type="spellEnd"/>
      <w:r w:rsidRPr="00F60AE3">
        <w:rPr>
          <w:rFonts w:eastAsia="Cambria"/>
          <w:color w:val="000000"/>
          <w:sz w:val="22"/>
          <w:szCs w:val="22"/>
          <w:shd w:val="clear" w:color="auto" w:fill="FFFFFF"/>
        </w:rPr>
        <w:t xml:space="preserve"> sutartyje nustatytus reikalavimus;</w:t>
      </w:r>
    </w:p>
    <w:p w14:paraId="1CFF14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3.4.1.4.</w:t>
      </w:r>
      <w:r w:rsidRPr="00F60AE3">
        <w:rPr>
          <w:rFonts w:eastAsia="Cambria"/>
          <w:sz w:val="22"/>
          <w:szCs w:val="22"/>
        </w:rPr>
        <w:tab/>
      </w:r>
      <w:r w:rsidRPr="00F60AE3">
        <w:rPr>
          <w:rFonts w:eastAsia="Cambria"/>
          <w:color w:val="000000"/>
          <w:sz w:val="22"/>
          <w:szCs w:val="22"/>
          <w:shd w:val="clear" w:color="auto" w:fill="FFFFFF"/>
        </w:rPr>
        <w:t>tiesioginio atsiskaitymo su subtiekėjais galimybė nekeičia Tiekėjo atsakomybės dėl Sutarties įvykdymo.</w:t>
      </w:r>
    </w:p>
    <w:p w14:paraId="00CD645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28F717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caps/>
          <w:sz w:val="22"/>
          <w:szCs w:val="22"/>
        </w:rPr>
        <w:t>4.</w:t>
      </w:r>
      <w:r w:rsidRPr="00F60AE3">
        <w:rPr>
          <w:rFonts w:eastAsia="Arial"/>
          <w:b/>
          <w:caps/>
          <w:sz w:val="22"/>
          <w:szCs w:val="22"/>
        </w:rPr>
        <w:tab/>
        <w:t>Šalių bendradarbiavimas</w:t>
      </w:r>
    </w:p>
    <w:p w14:paraId="33FFBDF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528723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4.1.</w:t>
      </w:r>
      <w:r w:rsidRPr="00F60AE3">
        <w:rPr>
          <w:rFonts w:eastAsia="Arial"/>
          <w:b/>
          <w:sz w:val="22"/>
          <w:szCs w:val="22"/>
        </w:rPr>
        <w:tab/>
        <w:t>Šalių bendradarbiavimo pareiga</w:t>
      </w:r>
    </w:p>
    <w:p w14:paraId="2BB2A9FC"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02FE1B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4.1.1.</w:t>
      </w:r>
      <w:r w:rsidRPr="00F60AE3">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7F31A0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4.1.2.</w:t>
      </w:r>
      <w:r w:rsidRPr="00F60AE3">
        <w:rPr>
          <w:rFonts w:eastAsia="Arial"/>
          <w:sz w:val="22"/>
          <w:szCs w:val="22"/>
        </w:rPr>
        <w:tab/>
        <w:t>Šalys įsipareigoja užtikrinti, kad viena kitai teiks dokumentus ir (ar) kitą informaciją, kurie yra būtini Šalių tinkamam įsipareigojimų įvykdymui pagal Sutartį.</w:t>
      </w:r>
    </w:p>
    <w:p w14:paraId="543A2B4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4.1.3.</w:t>
      </w:r>
      <w:r w:rsidRPr="00F60AE3">
        <w:rPr>
          <w:rFonts w:eastAsia="Arial"/>
          <w:sz w:val="22"/>
          <w:szCs w:val="22"/>
        </w:rPr>
        <w:tab/>
      </w:r>
      <w:r w:rsidRPr="00F60AE3">
        <w:rPr>
          <w:rFonts w:eastAsia="Arial"/>
          <w:sz w:val="22"/>
          <w:szCs w:val="22"/>
          <w:shd w:val="clear" w:color="auto" w:fill="FFFFFF"/>
        </w:rPr>
        <w:t xml:space="preserve">Jeigu Šalis susiduria su </w:t>
      </w:r>
      <w:r w:rsidRPr="00F60AE3">
        <w:rPr>
          <w:rFonts w:eastAsia="Arial"/>
          <w:sz w:val="22"/>
          <w:szCs w:val="22"/>
        </w:rPr>
        <w:t>S</w:t>
      </w:r>
      <w:r w:rsidRPr="00F60AE3">
        <w:rPr>
          <w:rFonts w:eastAsia="Arial"/>
          <w:sz w:val="22"/>
          <w:szCs w:val="22"/>
          <w:shd w:val="clear" w:color="auto" w:fill="FFFFFF"/>
        </w:rPr>
        <w:t>utarties vykdymo kliūtimi, ji turi nedelsdama, bet ne vėliau kaip per 5 (penkias) darbo dienas, įspėti kitą Šalį apie tokia</w:t>
      </w:r>
      <w:r w:rsidRPr="00F60AE3">
        <w:rPr>
          <w:rFonts w:eastAsia="Arial"/>
          <w:sz w:val="22"/>
          <w:szCs w:val="22"/>
        </w:rPr>
        <w:t>s</w:t>
      </w:r>
      <w:r w:rsidRPr="00F60AE3">
        <w:rPr>
          <w:rFonts w:eastAsia="Arial"/>
          <w:sz w:val="22"/>
          <w:szCs w:val="22"/>
          <w:shd w:val="clear" w:color="auto" w:fill="FFFFFF"/>
        </w:rPr>
        <w:t xml:space="preserve"> kliūtis</w:t>
      </w:r>
      <w:r w:rsidRPr="00F60AE3">
        <w:rPr>
          <w:rFonts w:eastAsia="Arial"/>
          <w:sz w:val="22"/>
          <w:szCs w:val="22"/>
        </w:rPr>
        <w:t xml:space="preserve"> ir imtis visų nuo jos priklausančių protingų priemonių toms kliūtims pašalinti. </w:t>
      </w:r>
    </w:p>
    <w:p w14:paraId="569B158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169530D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60AE3">
        <w:rPr>
          <w:rFonts w:eastAsia="Arial"/>
          <w:b/>
          <w:color w:val="000000"/>
          <w:sz w:val="22"/>
          <w:szCs w:val="22"/>
        </w:rPr>
        <w:t>4.2.</w:t>
      </w:r>
      <w:r w:rsidRPr="00F60AE3">
        <w:rPr>
          <w:rFonts w:eastAsia="Arial"/>
          <w:b/>
          <w:color w:val="000000"/>
          <w:sz w:val="22"/>
          <w:szCs w:val="22"/>
        </w:rPr>
        <w:tab/>
      </w:r>
      <w:r w:rsidRPr="00F60AE3">
        <w:rPr>
          <w:rFonts w:eastAsia="Arial"/>
          <w:b/>
          <w:sz w:val="22"/>
          <w:szCs w:val="22"/>
        </w:rPr>
        <w:t>Kontaktiniai asmenys</w:t>
      </w:r>
    </w:p>
    <w:p w14:paraId="747E567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2DC79781"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4.2.1.</w:t>
      </w:r>
      <w:r w:rsidRPr="00F60AE3">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D0BF0F9"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4.2.2.</w:t>
      </w:r>
      <w:r w:rsidRPr="00F60AE3">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0AE3">
        <w:rPr>
          <w:sz w:val="22"/>
          <w:szCs w:val="22"/>
        </w:rPr>
        <w:t xml:space="preserve"> </w:t>
      </w:r>
      <w:r w:rsidRPr="00F60AE3">
        <w:rPr>
          <w:rFonts w:eastAsia="Arial"/>
          <w:sz w:val="22"/>
          <w:szCs w:val="22"/>
        </w:rPr>
        <w:t>vardą, pavardę, el. paštą ir telefono numerį.</w:t>
      </w:r>
    </w:p>
    <w:p w14:paraId="2E287ABE"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4.2.3.</w:t>
      </w:r>
      <w:r w:rsidRPr="00F60AE3">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1F98F48"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p>
    <w:p w14:paraId="3DFAA93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5.</w:t>
      </w:r>
      <w:r w:rsidRPr="00F60AE3">
        <w:rPr>
          <w:rFonts w:eastAsia="Arial"/>
          <w:b/>
          <w:caps/>
          <w:sz w:val="22"/>
          <w:szCs w:val="22"/>
        </w:rPr>
        <w:tab/>
        <w:t>SUTARTIES VYKDYMO METU PATEIKIAMI dokumentai</w:t>
      </w:r>
    </w:p>
    <w:p w14:paraId="543A06E2" w14:textId="77777777" w:rsidR="00BC5CF4" w:rsidRPr="00F60AE3" w:rsidRDefault="00BC5CF4" w:rsidP="00BC5CF4">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5126E185"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5.1.</w:t>
      </w:r>
      <w:r w:rsidRPr="00F60AE3">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BA687DA"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5.2.</w:t>
      </w:r>
      <w:r w:rsidRPr="00F60AE3">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B69C8D"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 xml:space="preserve">5.3. </w:t>
      </w:r>
      <w:r w:rsidRPr="00F60AE3">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EA08558"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p>
    <w:p w14:paraId="4F285CA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6.</w:t>
      </w:r>
      <w:r w:rsidRPr="00F60AE3">
        <w:rPr>
          <w:rFonts w:eastAsia="Arial"/>
          <w:b/>
          <w:caps/>
          <w:sz w:val="22"/>
          <w:szCs w:val="22"/>
        </w:rPr>
        <w:tab/>
        <w:t>PREKIŲ TIEKIMO PABAIGA IR PREKIŲ priėmimas</w:t>
      </w:r>
    </w:p>
    <w:p w14:paraId="5A7865A3"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7E003AB"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6.1.</w:t>
      </w:r>
      <w:r w:rsidRPr="00F60AE3">
        <w:rPr>
          <w:rFonts w:eastAsia="Arial"/>
          <w:b/>
          <w:sz w:val="22"/>
          <w:szCs w:val="22"/>
        </w:rPr>
        <w:tab/>
        <w:t>Prekių tiekimo pabaiga</w:t>
      </w:r>
    </w:p>
    <w:p w14:paraId="47F98EB6"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BE4C2E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w:t>
      </w:r>
      <w:r w:rsidRPr="00F60AE3">
        <w:rPr>
          <w:rFonts w:eastAsia="Arial"/>
          <w:sz w:val="22"/>
          <w:szCs w:val="22"/>
        </w:rPr>
        <w:tab/>
        <w:t xml:space="preserve">Prekių tiekimas laikomas užbaigtu, kai yra įvykdytos visos šios sąlygos: </w:t>
      </w:r>
    </w:p>
    <w:p w14:paraId="2216934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6.1.1.1.</w:t>
      </w:r>
      <w:r w:rsidRPr="00F60AE3">
        <w:rPr>
          <w:rFonts w:eastAsia="Arial"/>
          <w:sz w:val="22"/>
          <w:szCs w:val="22"/>
        </w:rPr>
        <w:tab/>
        <w:t xml:space="preserve">Tiekėjas pristatė visas Prekes pagal Sutarties ir </w:t>
      </w:r>
      <w:r w:rsidRPr="00F60AE3">
        <w:rPr>
          <w:sz w:val="22"/>
          <w:szCs w:val="22"/>
        </w:rPr>
        <w:t>įstatymų bei kitų teisės aktų</w:t>
      </w:r>
      <w:r w:rsidRPr="00F60AE3">
        <w:rPr>
          <w:rFonts w:eastAsia="Arial"/>
          <w:sz w:val="22"/>
          <w:szCs w:val="22"/>
        </w:rPr>
        <w:t xml:space="preserve"> reikalavimus (ir kai suteiktos visos su Prekėmis susijusios paslaugos, jei to reikalaujama), </w:t>
      </w:r>
    </w:p>
    <w:p w14:paraId="571DDA5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lastRenderedPageBreak/>
        <w:t>6.1.1.2.</w:t>
      </w:r>
      <w:r w:rsidRPr="00F60AE3">
        <w:rPr>
          <w:rFonts w:eastAsia="Arial"/>
          <w:sz w:val="22"/>
          <w:szCs w:val="22"/>
        </w:rPr>
        <w:tab/>
        <w:t>Tiekėjas perdavė Pirkėjui visą reikalingą dokumentaciją, įskaitant naudojimo instrukcijas ir garantijas (jei to reikalaujama),</w:t>
      </w:r>
    </w:p>
    <w:p w14:paraId="2F4D647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6.1.1.3.</w:t>
      </w:r>
      <w:r w:rsidRPr="00F60AE3">
        <w:rPr>
          <w:rFonts w:eastAsia="Arial"/>
          <w:sz w:val="22"/>
          <w:szCs w:val="22"/>
        </w:rPr>
        <w:tab/>
        <w:t>Tiekėjas apmokė Pirkėjo personalą, kaip naudoti Prekes (jeigu to reikalaujama),</w:t>
      </w:r>
    </w:p>
    <w:p w14:paraId="4713F98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6.1.1.4.</w:t>
      </w:r>
      <w:r w:rsidRPr="00F60AE3">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4598BA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6.1.1.5.</w:t>
      </w:r>
      <w:r w:rsidRPr="00F60AE3">
        <w:rPr>
          <w:rFonts w:eastAsia="Arial"/>
          <w:sz w:val="22"/>
          <w:szCs w:val="22"/>
        </w:rPr>
        <w:tab/>
        <w:t xml:space="preserve">Tiekėjas įvykdė kitas sąlygas, numatytas </w:t>
      </w:r>
      <w:r w:rsidRPr="00F60AE3">
        <w:rPr>
          <w:sz w:val="22"/>
          <w:szCs w:val="22"/>
        </w:rPr>
        <w:t>įstatymuose bei kituose teisės aktuose</w:t>
      </w:r>
      <w:r w:rsidRPr="00F60AE3">
        <w:rPr>
          <w:rFonts w:eastAsia="Arial"/>
          <w:sz w:val="22"/>
          <w:szCs w:val="22"/>
        </w:rPr>
        <w:t>, Sutartyje ir pasiūlyme, kurios turi būti įvykdytos tam, kad būtų laikoma, jog Prekių tiekimas yra užbaigtas, ir pateikė Pirkėjui tai įrodančius dokumentus.</w:t>
      </w:r>
    </w:p>
    <w:p w14:paraId="5A4EB7E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18F1913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6.2.</w:t>
      </w:r>
      <w:r w:rsidRPr="00F60AE3">
        <w:rPr>
          <w:rFonts w:eastAsia="Arial"/>
          <w:b/>
          <w:sz w:val="22"/>
          <w:szCs w:val="22"/>
        </w:rPr>
        <w:tab/>
        <w:t>Prekių perdavimas–priėmimas</w:t>
      </w:r>
    </w:p>
    <w:p w14:paraId="065C368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AA4D38E"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6.2.1.</w:t>
      </w:r>
      <w:r w:rsidRPr="00F60AE3">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54A163"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6.2.2.</w:t>
      </w:r>
      <w:r w:rsidRPr="00F60AE3">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9C032A7"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6.2.3.</w:t>
      </w:r>
      <w:r w:rsidRPr="00F60AE3">
        <w:rPr>
          <w:rFonts w:eastAsia="Arial"/>
          <w:sz w:val="22"/>
          <w:szCs w:val="22"/>
        </w:rPr>
        <w:tab/>
        <w:t xml:space="preserve">Tiekėjui pristačius Prekes, Pirkėjas atlieka jų patikrinimą ir privalo: </w:t>
      </w:r>
    </w:p>
    <w:p w14:paraId="2D63E26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6.2.3.1.</w:t>
      </w:r>
      <w:r w:rsidRPr="00F60AE3">
        <w:rPr>
          <w:rFonts w:eastAsia="Arial"/>
          <w:sz w:val="22"/>
          <w:szCs w:val="22"/>
        </w:rPr>
        <w:tab/>
        <w:t>ne vėliau kaip per 5 (penkias) darbo dienas nuo faktinio Prekių perdavimo priimti Prekes, pasirašydamas Prekių perdavimo–priėmimo aktą; arba</w:t>
      </w:r>
    </w:p>
    <w:p w14:paraId="6BF2141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6.2.3.2.</w:t>
      </w:r>
      <w:r w:rsidRPr="00F60AE3">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60AE3">
        <w:rPr>
          <w:rFonts w:eastAsia="Arial"/>
          <w:b/>
          <w:bCs/>
          <w:sz w:val="22"/>
          <w:szCs w:val="22"/>
        </w:rPr>
        <w:t>Defektų aktas</w:t>
      </w:r>
      <w:r w:rsidRPr="00F60AE3">
        <w:rPr>
          <w:rFonts w:eastAsia="Arial"/>
          <w:sz w:val="22"/>
          <w:szCs w:val="22"/>
        </w:rPr>
        <w:t>); arba</w:t>
      </w:r>
    </w:p>
    <w:p w14:paraId="40F97B7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6.2.3.3.</w:t>
      </w:r>
      <w:r w:rsidRPr="00F60AE3">
        <w:rPr>
          <w:rFonts w:eastAsia="Arial"/>
          <w:sz w:val="22"/>
          <w:szCs w:val="22"/>
        </w:rPr>
        <w:tab/>
        <w:t xml:space="preserve">atsisakyti priimti Prekes ar jų dalį ir įteikti (arba išsiųsti) Defektų aktą Tiekėjui dėl netinkamų Prekių ar jų dalies.  </w:t>
      </w:r>
    </w:p>
    <w:p w14:paraId="3E0163C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6.2.4.</w:t>
      </w:r>
      <w:r w:rsidRPr="00F60AE3">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65EDA2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6.2.5.</w:t>
      </w:r>
      <w:r w:rsidRPr="00F60AE3">
        <w:rPr>
          <w:rFonts w:eastAsia="Arial"/>
          <w:sz w:val="22"/>
          <w:szCs w:val="22"/>
        </w:rPr>
        <w:tab/>
        <w:t xml:space="preserve">Prekes, neatitinkančias Sutarties, </w:t>
      </w:r>
      <w:r w:rsidRPr="00F60AE3">
        <w:rPr>
          <w:sz w:val="22"/>
          <w:szCs w:val="22"/>
        </w:rPr>
        <w:t>įstatymų bei kitų teisės aktų</w:t>
      </w:r>
      <w:r w:rsidRPr="00F60AE3">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FE4283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6.2.6.</w:t>
      </w:r>
      <w:r w:rsidRPr="00F60AE3">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EE6BCB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6.2.7.</w:t>
      </w:r>
      <w:r w:rsidRPr="00F60AE3">
        <w:rPr>
          <w:rFonts w:eastAsia="Arial"/>
          <w:sz w:val="22"/>
          <w:szCs w:val="22"/>
        </w:rPr>
        <w:tab/>
        <w:t>Jeigu Pirkėjas per 5 (penkias) darbo dienas nepateikia (neišsiunčia) Tiekėjui  Defektų akto, laikoma, kad Pirkėjas Prekes priėmė ir joms pretenzijų neturi.</w:t>
      </w:r>
    </w:p>
    <w:p w14:paraId="34E274F3"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6.2.8.</w:t>
      </w:r>
      <w:r w:rsidRPr="00F60AE3">
        <w:rPr>
          <w:rFonts w:eastAsia="Arial"/>
          <w:sz w:val="22"/>
          <w:szCs w:val="22"/>
        </w:rPr>
        <w:tab/>
        <w:t>Prekių praradimo ar sugadinimo ar atsitiktinio žuvimo rizika Pirkėjui iš Tiekėjo pereina nuo faktinio Prekių priėmimo momento.</w:t>
      </w:r>
    </w:p>
    <w:p w14:paraId="6EAD5827"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6.2.9.</w:t>
      </w:r>
      <w:r w:rsidRPr="00F60AE3">
        <w:rPr>
          <w:rFonts w:eastAsia="Arial"/>
          <w:sz w:val="22"/>
          <w:szCs w:val="22"/>
        </w:rPr>
        <w:tab/>
        <w:t xml:space="preserve">Pirkėjas turi teisę naudotis Prekėmis tik po Prekių perdavimo-priėmimo akto pasirašymo. </w:t>
      </w:r>
    </w:p>
    <w:p w14:paraId="0B1BD41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5A557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25D8DD"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lastRenderedPageBreak/>
        <w:t>7.</w:t>
      </w:r>
      <w:r w:rsidRPr="00F60AE3">
        <w:rPr>
          <w:rFonts w:eastAsia="Arial"/>
          <w:b/>
          <w:caps/>
          <w:sz w:val="22"/>
          <w:szCs w:val="22"/>
        </w:rPr>
        <w:tab/>
        <w:t>Tiekėjo garantiniai įsipareigojimai</w:t>
      </w:r>
    </w:p>
    <w:p w14:paraId="0DFD997D"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4F605FC"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60AE3">
        <w:rPr>
          <w:rFonts w:eastAsia="Arial"/>
          <w:b/>
          <w:bCs/>
          <w:sz w:val="22"/>
          <w:szCs w:val="22"/>
        </w:rPr>
        <w:t>7.1.</w:t>
      </w:r>
      <w:r w:rsidRPr="00F60AE3">
        <w:rPr>
          <w:rFonts w:eastAsia="Arial"/>
          <w:b/>
          <w:bCs/>
          <w:sz w:val="22"/>
          <w:szCs w:val="22"/>
        </w:rPr>
        <w:tab/>
      </w:r>
      <w:r w:rsidRPr="00F60AE3">
        <w:rPr>
          <w:rFonts w:eastAsia="Arial"/>
          <w:b/>
          <w:sz w:val="22"/>
          <w:szCs w:val="22"/>
        </w:rPr>
        <w:t>Garantiniai terminai (jei taikoma)</w:t>
      </w:r>
    </w:p>
    <w:p w14:paraId="7D50698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0ECC60C"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7.1.1.</w:t>
      </w:r>
      <w:r w:rsidRPr="00F60AE3">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766CC9"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7.1.2.</w:t>
      </w:r>
      <w:r w:rsidRPr="00F60AE3">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8383E39"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7.1.3.</w:t>
      </w:r>
      <w:r w:rsidRPr="00F60AE3">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B7FD6D"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D822DF1"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7.2.</w:t>
      </w:r>
      <w:r w:rsidRPr="00F60AE3">
        <w:rPr>
          <w:rFonts w:eastAsia="Arial"/>
          <w:b/>
          <w:bCs/>
          <w:sz w:val="22"/>
          <w:szCs w:val="22"/>
        </w:rPr>
        <w:tab/>
      </w:r>
      <w:r w:rsidRPr="00F60AE3">
        <w:rPr>
          <w:rFonts w:eastAsia="Arial"/>
          <w:b/>
          <w:sz w:val="22"/>
          <w:szCs w:val="22"/>
        </w:rPr>
        <w:t>Pretenzijos dėl Prekių trūkumų</w:t>
      </w:r>
    </w:p>
    <w:p w14:paraId="46294D3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985236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7.2.1.</w:t>
      </w:r>
      <w:r w:rsidRPr="00F60AE3">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3AD1FF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7.2.2.</w:t>
      </w:r>
      <w:r w:rsidRPr="00F60AE3">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3B0C509"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F83D6D8"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7.2.3.1. jei Prekės atitinka Sutartyje nurodytus reikalavimus – Pirkėjas;</w:t>
      </w:r>
    </w:p>
    <w:p w14:paraId="4FD5D783"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7.2.3.2. jei Prekės neatitinka Sutartyje nurodytų reikalavimų – Tiekėjas.</w:t>
      </w:r>
    </w:p>
    <w:p w14:paraId="59B99B86" w14:textId="77777777" w:rsidR="00BC5CF4" w:rsidRPr="00F60AE3" w:rsidRDefault="00BC5CF4" w:rsidP="00BC5CF4">
      <w:pPr>
        <w:tabs>
          <w:tab w:val="left" w:pos="567"/>
          <w:tab w:val="left" w:pos="851"/>
          <w:tab w:val="left" w:pos="992"/>
          <w:tab w:val="left" w:pos="1134"/>
        </w:tabs>
        <w:spacing w:line="259" w:lineRule="auto"/>
        <w:jc w:val="both"/>
        <w:rPr>
          <w:rFonts w:eastAsia="Arial"/>
          <w:sz w:val="22"/>
          <w:szCs w:val="22"/>
        </w:rPr>
      </w:pPr>
    </w:p>
    <w:p w14:paraId="409042D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7.3.</w:t>
      </w:r>
      <w:r w:rsidRPr="00F60AE3">
        <w:rPr>
          <w:rFonts w:eastAsia="Arial"/>
          <w:b/>
          <w:bCs/>
          <w:sz w:val="22"/>
          <w:szCs w:val="22"/>
        </w:rPr>
        <w:tab/>
      </w:r>
      <w:r w:rsidRPr="00F60AE3">
        <w:rPr>
          <w:rFonts w:eastAsia="Arial"/>
          <w:b/>
          <w:sz w:val="22"/>
          <w:szCs w:val="22"/>
        </w:rPr>
        <w:t>Prekių trūkumų šalinimas</w:t>
      </w:r>
    </w:p>
    <w:p w14:paraId="7960FFC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42698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7.3.1.</w:t>
      </w:r>
      <w:r w:rsidRPr="00F60AE3">
        <w:rPr>
          <w:rFonts w:eastAsia="Arial"/>
          <w:sz w:val="22"/>
          <w:szCs w:val="22"/>
        </w:rPr>
        <w:tab/>
        <w:t xml:space="preserve">Tiekėjas privalo pašalinti Prekių trūkumus, sutaisydamas Prekes ar jų dalį arba pakeisdamas Prekę nauja Preke ar jos dalimi. </w:t>
      </w:r>
    </w:p>
    <w:p w14:paraId="23D7959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7.3.2.</w:t>
      </w:r>
      <w:r w:rsidRPr="00F60AE3">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92C67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7.3.3.</w:t>
      </w:r>
      <w:r w:rsidRPr="00F60AE3">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9D5237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7.3.4.</w:t>
      </w:r>
      <w:r w:rsidRPr="00F60AE3">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40BF653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7.3.5.</w:t>
      </w:r>
      <w:r w:rsidRPr="00F60AE3">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99A39D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7.3.6.</w:t>
      </w:r>
      <w:r w:rsidRPr="00F60AE3">
        <w:rPr>
          <w:rFonts w:eastAsia="Arial"/>
          <w:sz w:val="22"/>
          <w:szCs w:val="22"/>
        </w:rPr>
        <w:tab/>
        <w:t>Tiekėjas, pašalinęs visus Prekių trūkumus, privalo apie tai informuoti Pirkėją.</w:t>
      </w:r>
    </w:p>
    <w:p w14:paraId="7CAA68B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7.3.7.</w:t>
      </w:r>
      <w:r w:rsidRPr="00F60AE3">
        <w:rPr>
          <w:rFonts w:eastAsia="Arial"/>
          <w:sz w:val="22"/>
          <w:szCs w:val="22"/>
        </w:rPr>
        <w:tab/>
        <w:t xml:space="preserve">Pirkėjas per 5 (penkias) darbo dienas po Tiekėjo pranešimo apie Prekių trūkumų pašalinimą gavimo privalo patikrinti trūkumus, nurodytus Defektų akte arba Pirkėjo pretenzijoje, ir raštu patvirtinti, kurie Prekių trūkumai buvo </w:t>
      </w:r>
      <w:r w:rsidRPr="00F60AE3">
        <w:rPr>
          <w:rFonts w:eastAsia="Arial"/>
          <w:sz w:val="22"/>
          <w:szCs w:val="22"/>
        </w:rPr>
        <w:lastRenderedPageBreak/>
        <w:t>pašalinti.</w:t>
      </w:r>
    </w:p>
    <w:p w14:paraId="30800C5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3B6774E6"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7.4.</w:t>
      </w:r>
      <w:r w:rsidRPr="00F60AE3">
        <w:rPr>
          <w:rFonts w:eastAsia="Arial"/>
          <w:b/>
          <w:bCs/>
          <w:sz w:val="22"/>
          <w:szCs w:val="22"/>
        </w:rPr>
        <w:tab/>
      </w:r>
      <w:r w:rsidRPr="00F60AE3">
        <w:rPr>
          <w:rFonts w:eastAsia="Arial"/>
          <w:b/>
          <w:sz w:val="22"/>
          <w:szCs w:val="22"/>
        </w:rPr>
        <w:t>Pirkėjo teisės, Tiekėjui nepašalinus Prekių trūkumų</w:t>
      </w:r>
    </w:p>
    <w:p w14:paraId="0AFC73F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1F9D7D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w:t>
      </w:r>
      <w:r w:rsidRPr="00F60AE3">
        <w:rPr>
          <w:rFonts w:eastAsia="Arial"/>
          <w:sz w:val="22"/>
          <w:szCs w:val="22"/>
        </w:rPr>
        <w:tab/>
        <w:t>Jeigu Tiekėjas atsisako pašalinti arba nepašalina Prekių trūkumų per Pirkėjo nustatytus protingus terminus, Pirkėjas turi teisę:</w:t>
      </w:r>
    </w:p>
    <w:p w14:paraId="38D96E4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7.4.1.1.</w:t>
      </w:r>
      <w:r w:rsidRPr="00F60AE3">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8677AB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7.4.1.2.</w:t>
      </w:r>
      <w:r w:rsidRPr="00F60AE3">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4DBCD2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7.4.1.3. grąžinti Prekes Tiekėjui ir nemokėti už tokias Prekes ar reikalauti grąžinti už Prekes sumokėtą sumą bei nutraukti Sutartį.</w:t>
      </w:r>
    </w:p>
    <w:p w14:paraId="7F59D84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7.4.2.</w:t>
      </w:r>
      <w:r w:rsidRPr="00F60AE3">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4CB4C2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7.4.3.</w:t>
      </w:r>
      <w:r w:rsidRPr="00F60AE3">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636244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7.4.4.</w:t>
      </w:r>
      <w:r w:rsidRPr="00F60AE3">
        <w:rPr>
          <w:rFonts w:eastAsia="Arial"/>
          <w:sz w:val="22"/>
          <w:szCs w:val="22"/>
        </w:rPr>
        <w:tab/>
        <w:t>Už vėlavimą pašalinti Prekių trūkumus Pirkėjas privalo reikalauti Tiekėjo sumokėti Specialiosiose sąlygose nustatyto dydžio netesybas.</w:t>
      </w:r>
    </w:p>
    <w:p w14:paraId="161B828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86B45E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8.</w:t>
      </w:r>
      <w:r w:rsidRPr="00F60AE3">
        <w:rPr>
          <w:rFonts w:eastAsia="Arial"/>
          <w:b/>
          <w:bCs/>
          <w:caps/>
          <w:sz w:val="22"/>
          <w:szCs w:val="22"/>
        </w:rPr>
        <w:tab/>
      </w:r>
      <w:r w:rsidRPr="00F60AE3">
        <w:rPr>
          <w:rFonts w:eastAsia="Arial"/>
          <w:b/>
          <w:caps/>
          <w:sz w:val="22"/>
          <w:szCs w:val="22"/>
        </w:rPr>
        <w:t>PRISTATYMO terminai</w:t>
      </w:r>
    </w:p>
    <w:p w14:paraId="0665154C"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EEEB37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8.1.</w:t>
      </w:r>
      <w:r w:rsidRPr="00F60AE3">
        <w:rPr>
          <w:rFonts w:eastAsia="Arial"/>
          <w:b/>
          <w:bCs/>
          <w:sz w:val="22"/>
          <w:szCs w:val="22"/>
        </w:rPr>
        <w:tab/>
      </w:r>
      <w:r w:rsidRPr="00F60AE3">
        <w:rPr>
          <w:rFonts w:eastAsia="Arial"/>
          <w:b/>
          <w:sz w:val="22"/>
          <w:szCs w:val="22"/>
        </w:rPr>
        <w:t>Pristatymo terminai ir Prekių tiekimo grafikas</w:t>
      </w:r>
    </w:p>
    <w:p w14:paraId="5666BDA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87AE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8.1.1.</w:t>
      </w:r>
      <w:r w:rsidRPr="00F60AE3">
        <w:rPr>
          <w:rFonts w:eastAsia="Arial"/>
          <w:sz w:val="22"/>
          <w:szCs w:val="22"/>
        </w:rPr>
        <w:tab/>
        <w:t xml:space="preserve">Tiekėjas privalo pristatyti Prekes laikydamasis terminų, nurodytų Specialiosiose sąlygose. </w:t>
      </w:r>
    </w:p>
    <w:p w14:paraId="764E977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8.1.2.</w:t>
      </w:r>
      <w:r w:rsidRPr="00F60AE3">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60AE3">
        <w:rPr>
          <w:rFonts w:eastAsia="Arial"/>
          <w:b/>
          <w:bCs/>
          <w:sz w:val="22"/>
          <w:szCs w:val="22"/>
        </w:rPr>
        <w:t>Grafikas</w:t>
      </w:r>
      <w:r w:rsidRPr="00F60AE3">
        <w:rPr>
          <w:rFonts w:eastAsia="Arial"/>
          <w:sz w:val="22"/>
          <w:szCs w:val="22"/>
        </w:rPr>
        <w:t>).</w:t>
      </w:r>
    </w:p>
    <w:p w14:paraId="401549C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8.1.3.</w:t>
      </w:r>
      <w:r w:rsidRPr="00F60AE3">
        <w:rPr>
          <w:rFonts w:eastAsia="Arial"/>
          <w:sz w:val="22"/>
          <w:szCs w:val="22"/>
        </w:rPr>
        <w:tab/>
        <w:t>Jei aktualu, Grafike turi būti pažymėta, kurios Prekės gali būti pristatomos lygiagrečiai, o kurios gali būti pristatomos tik numatytu eiliškumu.</w:t>
      </w:r>
    </w:p>
    <w:p w14:paraId="0BBC554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1F38B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8.2.</w:t>
      </w:r>
      <w:r w:rsidRPr="00F60AE3">
        <w:rPr>
          <w:rFonts w:eastAsia="Arial"/>
          <w:b/>
          <w:bCs/>
          <w:sz w:val="22"/>
          <w:szCs w:val="22"/>
        </w:rPr>
        <w:tab/>
      </w:r>
      <w:r w:rsidRPr="00F60AE3">
        <w:rPr>
          <w:rFonts w:eastAsia="Arial"/>
          <w:b/>
          <w:sz w:val="22"/>
          <w:szCs w:val="22"/>
        </w:rPr>
        <w:t>Netesybos už Prekių pristatymo vėlavimą</w:t>
      </w:r>
    </w:p>
    <w:p w14:paraId="6FCE99D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3F1C2F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8.2.1.</w:t>
      </w:r>
      <w:r w:rsidRPr="00F60AE3">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4CD2997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8.2.2.</w:t>
      </w:r>
      <w:r w:rsidRPr="00F60AE3">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656222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60AE3">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6812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0A5E889"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9.</w:t>
      </w:r>
      <w:r w:rsidRPr="00F60AE3">
        <w:rPr>
          <w:rFonts w:eastAsia="Arial"/>
          <w:b/>
          <w:bCs/>
          <w:caps/>
          <w:sz w:val="22"/>
          <w:szCs w:val="22"/>
        </w:rPr>
        <w:tab/>
      </w:r>
      <w:r w:rsidRPr="00F60AE3">
        <w:rPr>
          <w:rFonts w:eastAsia="Arial"/>
          <w:b/>
          <w:caps/>
          <w:sz w:val="22"/>
          <w:szCs w:val="22"/>
        </w:rPr>
        <w:t>Prievolių pagal Sutartį įvykdymo užtikrinimo būdai</w:t>
      </w:r>
    </w:p>
    <w:p w14:paraId="37D6B419"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C8053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w:t>
      </w:r>
      <w:r w:rsidRPr="00F60AE3">
        <w:rPr>
          <w:rFonts w:eastAsia="Arial"/>
          <w:sz w:val="22"/>
          <w:szCs w:val="22"/>
        </w:rPr>
        <w:lastRenderedPageBreak/>
        <w:t xml:space="preserve">netesybomis. </w:t>
      </w:r>
    </w:p>
    <w:p w14:paraId="0E7DCD0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30480A"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10.</w:t>
      </w:r>
      <w:r w:rsidRPr="00F60AE3">
        <w:rPr>
          <w:rFonts w:eastAsia="Arial"/>
          <w:b/>
          <w:bCs/>
          <w:caps/>
          <w:sz w:val="22"/>
          <w:szCs w:val="22"/>
        </w:rPr>
        <w:tab/>
      </w:r>
      <w:r w:rsidRPr="00F60AE3">
        <w:rPr>
          <w:rFonts w:eastAsia="Arial"/>
          <w:b/>
          <w:caps/>
          <w:sz w:val="22"/>
          <w:szCs w:val="22"/>
        </w:rPr>
        <w:t>Sutarties įvykdymo užtikrinimas (JEI TAIKOMA)</w:t>
      </w:r>
    </w:p>
    <w:p w14:paraId="564852B7"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F9A215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60AE3">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6FD6E1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60AE3">
        <w:rPr>
          <w:b/>
          <w:bCs/>
          <w:color w:val="000000"/>
          <w:sz w:val="22"/>
          <w:szCs w:val="22"/>
        </w:rPr>
        <w:t>Pastaba.</w:t>
      </w:r>
      <w:r w:rsidRPr="00F60AE3">
        <w:rPr>
          <w:color w:val="000000"/>
          <w:sz w:val="22"/>
          <w:szCs w:val="22"/>
        </w:rPr>
        <w:t xml:space="preserve"> </w:t>
      </w:r>
      <w:r w:rsidRPr="00F60AE3">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75CC71" w14:textId="77777777" w:rsidR="00BC5CF4" w:rsidRPr="00F60AE3" w:rsidRDefault="00BC5CF4" w:rsidP="00BC5CF4">
      <w:pPr>
        <w:tabs>
          <w:tab w:val="left" w:pos="567"/>
        </w:tabs>
        <w:spacing w:line="259" w:lineRule="auto"/>
        <w:jc w:val="both"/>
        <w:rPr>
          <w:rFonts w:eastAsia="Cambria"/>
          <w:sz w:val="22"/>
          <w:szCs w:val="22"/>
        </w:rPr>
      </w:pPr>
      <w:r w:rsidRPr="00F60AE3">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AE3">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60AE3">
        <w:rPr>
          <w:rFonts w:eastAsia="Cambria"/>
          <w:color w:val="000000"/>
          <w:sz w:val="22"/>
          <w:szCs w:val="22"/>
          <w:shd w:val="clear" w:color="auto" w:fill="FFFFFF"/>
        </w:rPr>
        <w:t xml:space="preserve">), atitinkantį Bendrųjų sąlygų 10 skyriuje nurodytas sąlygas, per Specialiosiose sąlygose nustatytą terminą (toliau – </w:t>
      </w:r>
      <w:r w:rsidRPr="00F60AE3">
        <w:rPr>
          <w:rFonts w:eastAsia="Cambria"/>
          <w:b/>
          <w:bCs/>
          <w:color w:val="000000"/>
          <w:sz w:val="22"/>
          <w:szCs w:val="22"/>
          <w:shd w:val="clear" w:color="auto" w:fill="FFFFFF"/>
        </w:rPr>
        <w:t>Sutarties įvykdymo užtikrinimas</w:t>
      </w:r>
      <w:r w:rsidRPr="00F60AE3">
        <w:rPr>
          <w:rFonts w:eastAsia="Cambria"/>
          <w:color w:val="000000"/>
          <w:sz w:val="22"/>
          <w:szCs w:val="22"/>
          <w:shd w:val="clear" w:color="auto" w:fill="FFFFFF"/>
        </w:rPr>
        <w:t>).</w:t>
      </w:r>
      <w:r w:rsidRPr="00F60AE3">
        <w:rPr>
          <w:rFonts w:eastAsia="Cambria"/>
          <w:sz w:val="22"/>
          <w:szCs w:val="22"/>
        </w:rPr>
        <w:t xml:space="preserve"> </w:t>
      </w:r>
    </w:p>
    <w:p w14:paraId="5930BB3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D8B986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629CA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21A35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8327A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10.7. Sutarties įvykdymo užtikrinimas turi įsigalioti ne vėliau negu jo pateikimo Pirkėjui dieną. </w:t>
      </w:r>
    </w:p>
    <w:p w14:paraId="1095FC2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10.8. Sutarties įvykdymo užtikrinimo suma turi būti nurodoma ir išmokama eurais. </w:t>
      </w:r>
    </w:p>
    <w:p w14:paraId="64F82C8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10.9. Sutarties įvykdymo užtikrinimas turi būti surašytas lietuvių arba kita kalba (esant Pirkėjo prašymui, turi būti pateiktas vertimas į lietuvių kalbą). </w:t>
      </w:r>
    </w:p>
    <w:p w14:paraId="1FD028C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10.10. Sutarties įvykdymo užtikrinime nurodytas jo galiojimo terminas turi būti ne trumpesnis nei Sutarties galiojimo terminas. </w:t>
      </w:r>
    </w:p>
    <w:p w14:paraId="0FB8506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F2370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3368BD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E9FB80F" w14:textId="77777777" w:rsidR="00BC5CF4" w:rsidRPr="00F60AE3" w:rsidRDefault="00BC5CF4" w:rsidP="00BC5CF4">
      <w:pPr>
        <w:tabs>
          <w:tab w:val="left" w:pos="567"/>
        </w:tabs>
        <w:spacing w:line="259" w:lineRule="auto"/>
        <w:jc w:val="both"/>
        <w:rPr>
          <w:sz w:val="22"/>
          <w:szCs w:val="22"/>
        </w:rPr>
      </w:pPr>
      <w:r w:rsidRPr="00F60AE3">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64E21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941EFD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10.16. Pirkėjas </w:t>
      </w:r>
      <w:r w:rsidRPr="00F60AE3">
        <w:rPr>
          <w:color w:val="000000"/>
          <w:sz w:val="22"/>
          <w:szCs w:val="22"/>
        </w:rPr>
        <w:t>gali pasinaudoti Sutarties įvykdymo užtikrinimu, esant bet kuriai iš žemiau nurodytų aplinkybių:  </w:t>
      </w:r>
    </w:p>
    <w:p w14:paraId="4199AA2C"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10.16.1. Tiekėjas neįvykdė, nevykdo arba netinkamai vykdo savo įsipareigojimus pagal Sutartį;  </w:t>
      </w:r>
    </w:p>
    <w:p w14:paraId="3F2228E2"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10.16.2. Tiekėjas per protingai nustatytą laikotarpį neįvykdo Pirkėjo nurodymo ištaisyti Prekių trūkumus;  </w:t>
      </w:r>
    </w:p>
    <w:p w14:paraId="1C874A35"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D36A082"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10.16.4. Tiekėjas be pateisinamos priežasties (ne Sutartyje nustatytais atvejais) vienašališkai nutraukia Sutartį. </w:t>
      </w:r>
    </w:p>
    <w:p w14:paraId="03B8591F" w14:textId="77777777" w:rsidR="00BC5CF4" w:rsidRPr="00F60AE3" w:rsidRDefault="00BC5CF4" w:rsidP="00BC5CF4">
      <w:pPr>
        <w:tabs>
          <w:tab w:val="left" w:pos="567"/>
        </w:tabs>
        <w:spacing w:line="259" w:lineRule="auto"/>
        <w:jc w:val="both"/>
        <w:textAlignment w:val="baseline"/>
        <w:rPr>
          <w:sz w:val="22"/>
          <w:szCs w:val="22"/>
        </w:rPr>
      </w:pPr>
    </w:p>
    <w:p w14:paraId="523FAF16"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60AE3">
        <w:rPr>
          <w:rFonts w:eastAsia="Cambria"/>
          <w:b/>
          <w:bCs/>
          <w:caps/>
          <w:sz w:val="22"/>
          <w:szCs w:val="22"/>
          <w14:numSpacing w14:val="tabular"/>
        </w:rPr>
        <w:t>11.</w:t>
      </w:r>
      <w:r w:rsidRPr="00F60AE3">
        <w:rPr>
          <w:rFonts w:eastAsia="Cambria"/>
          <w:b/>
          <w:bCs/>
          <w:caps/>
          <w:sz w:val="22"/>
          <w:szCs w:val="22"/>
          <w14:numSpacing w14:val="tabular"/>
        </w:rPr>
        <w:tab/>
        <w:t>SUTARTIES KAINA IR JOS PERSKAIČIAVIMAS</w:t>
      </w:r>
    </w:p>
    <w:p w14:paraId="702CBB0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F0EF14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4BEC0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11.2. Pradinės sutarties vertė yra nurodyta Specialiosiose sąlygose.</w:t>
      </w:r>
    </w:p>
    <w:p w14:paraId="2AAA359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ED6972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11.4. Sutarties kainos peržiūra atliekama Specialiosiose sąlygose nustatyta tvarka.</w:t>
      </w:r>
    </w:p>
    <w:p w14:paraId="6970AC7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2947AFD"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60AE3">
        <w:rPr>
          <w:rFonts w:eastAsia="Cambria"/>
          <w:b/>
          <w:bCs/>
          <w:caps/>
          <w:sz w:val="22"/>
          <w:szCs w:val="22"/>
          <w14:numSpacing w14:val="tabular"/>
        </w:rPr>
        <w:t>12.</w:t>
      </w:r>
      <w:r w:rsidRPr="00F60AE3">
        <w:rPr>
          <w:rFonts w:eastAsia="Cambria"/>
          <w:b/>
          <w:bCs/>
          <w:caps/>
          <w:sz w:val="22"/>
          <w:szCs w:val="22"/>
          <w14:numSpacing w14:val="tabular"/>
        </w:rPr>
        <w:tab/>
        <w:t>ATSISKAITYMO TVARKA</w:t>
      </w:r>
    </w:p>
    <w:p w14:paraId="353F1321"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FCD9CF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12.1.</w:t>
      </w:r>
      <w:r w:rsidRPr="00F60AE3">
        <w:rPr>
          <w:rFonts w:eastAsia="Arial"/>
          <w:b/>
          <w:bCs/>
          <w:sz w:val="22"/>
          <w:szCs w:val="22"/>
        </w:rPr>
        <w:tab/>
      </w:r>
      <w:r w:rsidRPr="00F60AE3">
        <w:rPr>
          <w:rFonts w:eastAsia="Arial"/>
          <w:b/>
          <w:sz w:val="22"/>
          <w:szCs w:val="22"/>
        </w:rPr>
        <w:t>Išankstinis mokėjimas (avansas) (jei taikoma)</w:t>
      </w:r>
    </w:p>
    <w:p w14:paraId="1E0AE67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337B141"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 Bendrųjų sąlygų 12.1 poskyrio sąlygos taikomos tuo atveju, jei Specialiosiose sąlygose yra nurodyta, kad Tiekėjui mokamas išankstinis mokėjimas (avansas) (toliau – avansas). </w:t>
      </w:r>
    </w:p>
    <w:p w14:paraId="2A97DE8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12.1.2. Pirkėjas sumoka Tiekėjui avansą – ne daugiau kaip Specialiosiose sąlygose nurodytas avanso dydis.</w:t>
      </w:r>
    </w:p>
    <w:p w14:paraId="1F40F208" w14:textId="77777777" w:rsidR="00BC5CF4" w:rsidRPr="00F60AE3" w:rsidRDefault="00BC5CF4" w:rsidP="00BC5CF4">
      <w:pPr>
        <w:tabs>
          <w:tab w:val="left" w:pos="567"/>
        </w:tabs>
        <w:spacing w:line="259" w:lineRule="auto"/>
        <w:jc w:val="both"/>
        <w:textAlignment w:val="baseline"/>
        <w:rPr>
          <w:color w:val="000000"/>
          <w:sz w:val="22"/>
          <w:szCs w:val="22"/>
        </w:rPr>
      </w:pPr>
      <w:r w:rsidRPr="00F60AE3">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60AE3">
        <w:rPr>
          <w:color w:val="000000"/>
          <w:sz w:val="22"/>
          <w:szCs w:val="22"/>
        </w:rPr>
        <w:t xml:space="preserve">arba draudimo bendrovės laidavimo draudimo raštą arba kitą sutartinių įsipareigojimų įvykdymo užtikrinimą </w:t>
      </w:r>
      <w:r w:rsidRPr="00F60AE3">
        <w:rPr>
          <w:sz w:val="22"/>
          <w:szCs w:val="22"/>
        </w:rPr>
        <w:t xml:space="preserve">ne mažesnei kaip Specialiosiose sąlygose prašomo avanso dydžio sumai (toliau – </w:t>
      </w:r>
      <w:r w:rsidRPr="00F60AE3">
        <w:rPr>
          <w:b/>
          <w:bCs/>
          <w:sz w:val="22"/>
          <w:szCs w:val="22"/>
        </w:rPr>
        <w:t>Avanso užtikrinimas</w:t>
      </w:r>
      <w:r w:rsidRPr="00F60AE3">
        <w:rPr>
          <w:sz w:val="22"/>
          <w:szCs w:val="22"/>
        </w:rPr>
        <w:t>)</w:t>
      </w:r>
      <w:r w:rsidRPr="00F60AE3">
        <w:rPr>
          <w:color w:val="000000"/>
          <w:sz w:val="22"/>
          <w:szCs w:val="22"/>
        </w:rPr>
        <w:t>. </w:t>
      </w:r>
    </w:p>
    <w:p w14:paraId="1991E298" w14:textId="77777777" w:rsidR="00BC5CF4" w:rsidRPr="00F60AE3" w:rsidRDefault="00BC5CF4" w:rsidP="00BC5CF4">
      <w:pPr>
        <w:tabs>
          <w:tab w:val="left" w:pos="567"/>
        </w:tabs>
        <w:spacing w:line="259" w:lineRule="auto"/>
        <w:jc w:val="both"/>
        <w:textAlignment w:val="baseline"/>
        <w:rPr>
          <w:sz w:val="22"/>
          <w:szCs w:val="22"/>
        </w:rPr>
      </w:pPr>
      <w:r w:rsidRPr="00F60AE3">
        <w:rPr>
          <w:b/>
          <w:bCs/>
          <w:sz w:val="22"/>
          <w:szCs w:val="22"/>
        </w:rPr>
        <w:t>Pastaba.</w:t>
      </w:r>
      <w:r w:rsidRPr="00F60AE3">
        <w:rPr>
          <w:sz w:val="22"/>
          <w:szCs w:val="22"/>
        </w:rPr>
        <w:t xml:space="preserve"> </w:t>
      </w:r>
      <w:r w:rsidRPr="00F60AE3">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AE3">
        <w:rPr>
          <w:sz w:val="22"/>
          <w:szCs w:val="22"/>
        </w:rPr>
        <w:t xml:space="preserve"> </w:t>
      </w:r>
      <w:r w:rsidRPr="00F60AE3">
        <w:rPr>
          <w:rFonts w:eastAsia="Arial"/>
          <w:color w:val="000000"/>
          <w:sz w:val="22"/>
          <w:szCs w:val="22"/>
          <w:shd w:val="clear" w:color="auto" w:fill="FFFFFF"/>
        </w:rPr>
        <w:t>įstatymų bei kitų teisės aktų</w:t>
      </w:r>
      <w:r w:rsidRPr="00F60AE3">
        <w:rPr>
          <w:rFonts w:eastAsia="Arial"/>
          <w:sz w:val="22"/>
          <w:szCs w:val="22"/>
        </w:rPr>
        <w:t xml:space="preserve"> </w:t>
      </w:r>
      <w:r w:rsidRPr="00F60AE3">
        <w:rPr>
          <w:rFonts w:eastAsia="Arial"/>
          <w:color w:val="000000"/>
          <w:sz w:val="22"/>
          <w:szCs w:val="22"/>
          <w:shd w:val="clear" w:color="auto" w:fill="FFFFFF"/>
        </w:rPr>
        <w:t>nuostatas.</w:t>
      </w:r>
    </w:p>
    <w:p w14:paraId="0CAE91DA"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lastRenderedPageBreak/>
        <w:t xml:space="preserve">12.1.4. </w:t>
      </w:r>
      <w:r w:rsidRPr="00F60AE3">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1E0741"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 xml:space="preserve">12.1.5. </w:t>
      </w:r>
      <w:r w:rsidRPr="00F60AE3">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8FEC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234B5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12.1.7. Avanso užtikrinimo suma turi būti nurodoma ir išmokama eurais. </w:t>
      </w:r>
    </w:p>
    <w:p w14:paraId="5C0F59F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12.1.8. Avanso užtikrinimas turi būti surašytas lietuvių arba kita kalba (esant Pirkėjo prašymui, turi būti pateiktas vertimas į lietuvių kalbą). </w:t>
      </w:r>
    </w:p>
    <w:p w14:paraId="53FC67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12.1.9. Avanso užtikrinimas, neatitinkantis šiame Sutarties poskyryje nustatytų reikalavimų, nebus priimamas. </w:t>
      </w:r>
    </w:p>
    <w:p w14:paraId="1515A7C3"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AD1A2E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7645C0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2C4599" w14:textId="77777777" w:rsidR="00BC5CF4" w:rsidRPr="00F60AE3" w:rsidRDefault="00BC5CF4" w:rsidP="00BC5CF4">
      <w:pPr>
        <w:tabs>
          <w:tab w:val="left" w:pos="567"/>
        </w:tabs>
        <w:spacing w:line="259" w:lineRule="auto"/>
        <w:jc w:val="both"/>
        <w:textAlignment w:val="baseline"/>
        <w:rPr>
          <w:sz w:val="22"/>
          <w:szCs w:val="22"/>
        </w:rPr>
      </w:pPr>
    </w:p>
    <w:p w14:paraId="7D76E77A"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12.2.</w:t>
      </w:r>
      <w:r w:rsidRPr="00F60AE3">
        <w:rPr>
          <w:rFonts w:eastAsia="Arial"/>
          <w:b/>
          <w:bCs/>
          <w:sz w:val="22"/>
          <w:szCs w:val="22"/>
        </w:rPr>
        <w:tab/>
      </w:r>
      <w:r w:rsidRPr="00F60AE3">
        <w:rPr>
          <w:rFonts w:eastAsia="Arial"/>
          <w:b/>
          <w:sz w:val="22"/>
          <w:szCs w:val="22"/>
        </w:rPr>
        <w:t>Mokėjimų tvarka</w:t>
      </w:r>
    </w:p>
    <w:p w14:paraId="559B3EE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FC959C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w:t>
      </w:r>
      <w:r w:rsidRPr="00F60AE3">
        <w:rPr>
          <w:rFonts w:eastAsia="Arial"/>
          <w:sz w:val="22"/>
          <w:szCs w:val="22"/>
        </w:rPr>
        <w:tab/>
      </w:r>
      <w:r w:rsidRPr="00F60AE3">
        <w:rPr>
          <w:sz w:val="22"/>
          <w:szCs w:val="22"/>
        </w:rPr>
        <w:t>Tiekėjas išrašo Sąskaitą tik Šalims pasirašius Prekių perdavimo–priėmimo aktą, jeigu kitaip nenumatyta Specialiosiose sąlygose</w:t>
      </w:r>
      <w:r w:rsidRPr="00F60AE3">
        <w:rPr>
          <w:rFonts w:eastAsia="Arial"/>
          <w:sz w:val="22"/>
          <w:szCs w:val="22"/>
        </w:rPr>
        <w:t>:</w:t>
      </w:r>
    </w:p>
    <w:p w14:paraId="2A85AE5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12.2.1.1.</w:t>
      </w:r>
      <w:r w:rsidRPr="00F60AE3">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60AE3">
        <w:rPr>
          <w:rFonts w:eastAsia="Arial"/>
          <w:color w:val="0563C1"/>
          <w:sz w:val="22"/>
          <w:szCs w:val="22"/>
          <w:u w:val="single"/>
        </w:rPr>
        <w:t>2014/55/ES</w:t>
      </w:r>
      <w:r w:rsidRPr="00F60AE3">
        <w:rPr>
          <w:rFonts w:eastAsia="Arial"/>
          <w:sz w:val="22"/>
          <w:szCs w:val="22"/>
        </w:rPr>
        <w:t xml:space="preserve"> (toliau – </w:t>
      </w:r>
      <w:r w:rsidRPr="00F60AE3">
        <w:rPr>
          <w:rFonts w:eastAsia="Arial"/>
          <w:b/>
          <w:bCs/>
          <w:sz w:val="22"/>
          <w:szCs w:val="22"/>
        </w:rPr>
        <w:t>Europos elektroninių sąskaitų faktūrų</w:t>
      </w:r>
      <w:r w:rsidRPr="00F60AE3">
        <w:rPr>
          <w:rFonts w:eastAsia="Arial"/>
          <w:sz w:val="22"/>
          <w:szCs w:val="22"/>
        </w:rPr>
        <w:t xml:space="preserve"> </w:t>
      </w:r>
      <w:r w:rsidRPr="00F60AE3">
        <w:rPr>
          <w:rFonts w:eastAsia="Arial"/>
          <w:b/>
          <w:bCs/>
          <w:sz w:val="22"/>
          <w:szCs w:val="22"/>
        </w:rPr>
        <w:t>standartas</w:t>
      </w:r>
      <w:r w:rsidRPr="00F60AE3">
        <w:rPr>
          <w:rFonts w:eastAsia="Arial"/>
          <w:sz w:val="22"/>
          <w:szCs w:val="22"/>
        </w:rPr>
        <w:t>), Tiekėjas gali pateikti per informacinę sistemą „E. sąskaita“ (</w:t>
      </w:r>
      <w:r w:rsidRPr="00F60AE3">
        <w:rPr>
          <w:rFonts w:eastAsia="Arial"/>
          <w:color w:val="4472C4" w:themeColor="accent1"/>
          <w:sz w:val="22"/>
          <w:szCs w:val="22"/>
          <w:u w:val="single"/>
        </w:rPr>
        <w:t>www.esaskaita.eu</w:t>
      </w:r>
      <w:r w:rsidRPr="00F60AE3">
        <w:rPr>
          <w:rFonts w:eastAsia="Arial"/>
          <w:sz w:val="22"/>
          <w:szCs w:val="22"/>
        </w:rPr>
        <w:t>) arba per kitą savo pasirinktą informacinę sistemą;</w:t>
      </w:r>
    </w:p>
    <w:p w14:paraId="657DF5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12.2.1.2.</w:t>
      </w:r>
      <w:r w:rsidRPr="00F60AE3">
        <w:rPr>
          <w:rFonts w:eastAsia="Arial"/>
          <w:sz w:val="22"/>
          <w:szCs w:val="22"/>
        </w:rPr>
        <w:tab/>
        <w:t>Europos elektroninių sąskaitų faktūrų standarto neatitinkančią elektroninę sąskaitą faktūrą Tiekėjas privalo pateikti, naudodamasis informacinės sistemos „E. sąskaita“ priemonėmis (</w:t>
      </w:r>
      <w:r w:rsidRPr="00F60AE3">
        <w:rPr>
          <w:rFonts w:eastAsia="Arial"/>
          <w:color w:val="4472C4" w:themeColor="accent1"/>
          <w:sz w:val="22"/>
          <w:szCs w:val="22"/>
          <w:u w:val="single"/>
        </w:rPr>
        <w:t>www.esaskaita.eu</w:t>
      </w:r>
      <w:r w:rsidRPr="00F60AE3">
        <w:rPr>
          <w:rFonts w:eastAsia="Arial"/>
          <w:sz w:val="22"/>
          <w:szCs w:val="22"/>
        </w:rPr>
        <w:t>).</w:t>
      </w:r>
    </w:p>
    <w:p w14:paraId="2C50796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12.2.2.</w:t>
      </w:r>
      <w:r w:rsidRPr="00F60AE3">
        <w:rPr>
          <w:rFonts w:eastAsia="Arial"/>
          <w:sz w:val="22"/>
          <w:szCs w:val="22"/>
        </w:rPr>
        <w:tab/>
        <w:t xml:space="preserve"> Pirkėjas elektronines sąskaitas faktūras priima ir apdoroja naudodamasis informacinės sistemos „E. sąskaita“ priemonėmis, išskyrus VPĮ nustatytus išimtinius atvejus.</w:t>
      </w:r>
    </w:p>
    <w:p w14:paraId="264DA136"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12.2.3.</w:t>
      </w:r>
      <w:r w:rsidRPr="00F60AE3">
        <w:rPr>
          <w:sz w:val="22"/>
          <w:szCs w:val="22"/>
        </w:rPr>
        <w:tab/>
        <w:t>Išankstinio mokėjimo sąskaitas (jeigu Specialiosiose sąlygose yra numatytas avanso mokėjimas) Tiekėjas privalo pateikti šiame Sutarties poskyryje nustatyta tvarka.</w:t>
      </w:r>
    </w:p>
    <w:p w14:paraId="0B2E4AB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12.2.4.</w:t>
      </w:r>
      <w:r w:rsidRPr="00F60AE3">
        <w:rPr>
          <w:rFonts w:eastAsia="Arial"/>
          <w:sz w:val="22"/>
          <w:szCs w:val="22"/>
        </w:rPr>
        <w:tab/>
        <w:t>Pirkėjas atlieka mokėjimus už Prekes Specialiosiose sąlygose nustatytais terminais.</w:t>
      </w:r>
    </w:p>
    <w:p w14:paraId="09F52DD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12.2.5.</w:t>
      </w:r>
      <w:r w:rsidRPr="00F60AE3">
        <w:rPr>
          <w:rFonts w:eastAsia="Arial"/>
          <w:sz w:val="22"/>
          <w:szCs w:val="22"/>
        </w:rPr>
        <w:tab/>
        <w:t>Už mokėjimų pagal Sutartį vėlavimus, Pirkėjui taikomos netesybos Specialiosiose sąlygose nustatyta tvarka.</w:t>
      </w:r>
    </w:p>
    <w:p w14:paraId="1DED59E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12.2.6.</w:t>
      </w:r>
      <w:r w:rsidRPr="00F60AE3">
        <w:rPr>
          <w:rFonts w:eastAsia="Arial"/>
          <w:sz w:val="22"/>
          <w:szCs w:val="22"/>
        </w:rPr>
        <w:tab/>
        <w:t>Jei Prekės pristatomos dalimis, aukščiau nurodyta atsiskaitymo tvarka galioja kiekvienai tokiai daliai, jei Specialiosiose sąlygose nenustatyta kitaip.</w:t>
      </w:r>
    </w:p>
    <w:p w14:paraId="359E5B2B"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12.2.7.</w:t>
      </w:r>
      <w:r w:rsidRPr="00F60AE3">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71C443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27178F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12.3.</w:t>
      </w:r>
      <w:r w:rsidRPr="00F60AE3">
        <w:rPr>
          <w:rFonts w:eastAsia="Arial"/>
          <w:b/>
          <w:bCs/>
          <w:sz w:val="22"/>
          <w:szCs w:val="22"/>
        </w:rPr>
        <w:tab/>
      </w:r>
      <w:r w:rsidRPr="00F60AE3">
        <w:rPr>
          <w:rFonts w:eastAsia="Arial"/>
          <w:b/>
          <w:sz w:val="22"/>
          <w:szCs w:val="22"/>
        </w:rPr>
        <w:t>Kiti atsiskaitymo klausimai</w:t>
      </w:r>
    </w:p>
    <w:p w14:paraId="4639D7FF"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2023A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12.3.1.</w:t>
      </w:r>
      <w:r w:rsidRPr="00F60AE3">
        <w:rPr>
          <w:rFonts w:eastAsia="Arial"/>
          <w:sz w:val="22"/>
          <w:szCs w:val="22"/>
        </w:rPr>
        <w:tab/>
        <w:t>Pirkėjas privalo pervesti mokėjimus Tiekėjui į Tiekėjo banko sąskaitą, nurodytą Specialiosiose sąlygose.</w:t>
      </w:r>
    </w:p>
    <w:p w14:paraId="5005C67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12.3.2.</w:t>
      </w:r>
      <w:r w:rsidRPr="00F60AE3">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9ABD0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12.3.3.</w:t>
      </w:r>
      <w:r w:rsidRPr="00F60AE3">
        <w:rPr>
          <w:rFonts w:eastAsia="Arial"/>
          <w:sz w:val="22"/>
          <w:szCs w:val="22"/>
        </w:rPr>
        <w:tab/>
        <w:t>Visi mokėjimai pagal Sutartį atliekami eurais.</w:t>
      </w:r>
    </w:p>
    <w:p w14:paraId="3352CFE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12.3.4.</w:t>
      </w:r>
      <w:r w:rsidRPr="00F60AE3">
        <w:rPr>
          <w:rFonts w:eastAsia="Arial"/>
          <w:sz w:val="22"/>
          <w:szCs w:val="22"/>
        </w:rPr>
        <w:tab/>
        <w:t>Už pavėluotus mokėjimus pagal Sutartį mokančioji Šalis privalo sumokėti kitai Šaliai Specialiosiose sąlygose nurodyto dydžio netesybas.</w:t>
      </w:r>
    </w:p>
    <w:p w14:paraId="0AFE64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729EA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13.</w:t>
      </w:r>
      <w:r w:rsidRPr="00F60AE3">
        <w:rPr>
          <w:rFonts w:eastAsia="Arial"/>
          <w:b/>
          <w:bCs/>
          <w:caps/>
          <w:sz w:val="22"/>
          <w:szCs w:val="22"/>
        </w:rPr>
        <w:tab/>
      </w:r>
      <w:r w:rsidRPr="00F60AE3">
        <w:rPr>
          <w:rFonts w:eastAsia="Arial"/>
          <w:b/>
          <w:caps/>
          <w:sz w:val="22"/>
          <w:szCs w:val="22"/>
        </w:rPr>
        <w:t>Konfidenciali informacija</w:t>
      </w:r>
    </w:p>
    <w:p w14:paraId="343E571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6A0246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13.1.</w:t>
      </w:r>
      <w:r w:rsidRPr="00F60AE3">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A1B12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w:t>
      </w:r>
      <w:r w:rsidRPr="00F60AE3">
        <w:rPr>
          <w:rFonts w:eastAsia="Arial"/>
          <w:sz w:val="22"/>
          <w:szCs w:val="22"/>
        </w:rPr>
        <w:tab/>
        <w:t>Šalis turi teisę atskleisti kitos Šalies konfidencialią informaciją šiais atvejais:</w:t>
      </w:r>
    </w:p>
    <w:p w14:paraId="4E16EDC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13.2.1.</w:t>
      </w:r>
      <w:r w:rsidRPr="00F60AE3">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ADC53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13.2.2.</w:t>
      </w:r>
      <w:r w:rsidRPr="00F60AE3">
        <w:rPr>
          <w:rFonts w:eastAsia="Arial"/>
          <w:sz w:val="22"/>
          <w:szCs w:val="22"/>
        </w:rPr>
        <w:tab/>
        <w:t xml:space="preserve">konfidencialią informaciją yra būtina atskleisti pagal </w:t>
      </w:r>
      <w:r w:rsidRPr="00F60AE3">
        <w:rPr>
          <w:sz w:val="22"/>
          <w:szCs w:val="22"/>
        </w:rPr>
        <w:t>įstatymų bei kitų teisės aktų</w:t>
      </w:r>
      <w:r w:rsidRPr="00F60AE3">
        <w:rPr>
          <w:rFonts w:eastAsia="Arial"/>
          <w:sz w:val="22"/>
          <w:szCs w:val="22"/>
        </w:rPr>
        <w:t xml:space="preserve"> reikalavimus, įskaitant atvejus, kai to reikalauja viešojo administravimo subjektai, taip, kai jie apibrėžti Lietuvos Respublikos viešojo administravimo įstatyme. </w:t>
      </w:r>
    </w:p>
    <w:p w14:paraId="057480F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13.3.</w:t>
      </w:r>
      <w:r w:rsidRPr="00F60AE3">
        <w:rPr>
          <w:rFonts w:eastAsia="Arial"/>
          <w:sz w:val="22"/>
          <w:szCs w:val="22"/>
        </w:rPr>
        <w:tab/>
        <w:t xml:space="preserve">Prieš atskleisdama konfidencialią informaciją, Šalis privalo informuoti kitą Šalį (tiek, kiek tai nedraudžiama pagal </w:t>
      </w:r>
      <w:r w:rsidRPr="00F60AE3">
        <w:rPr>
          <w:sz w:val="22"/>
          <w:szCs w:val="22"/>
        </w:rPr>
        <w:t>įstatymus bei kitus teisės aktus</w:t>
      </w:r>
      <w:r w:rsidRPr="00F60AE3">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1853CD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w:t>
      </w:r>
      <w:r w:rsidRPr="00F60AE3">
        <w:rPr>
          <w:rFonts w:eastAsia="Arial"/>
          <w:sz w:val="22"/>
          <w:szCs w:val="22"/>
        </w:rPr>
        <w:tab/>
        <w:t>Šalis atsako:</w:t>
      </w:r>
    </w:p>
    <w:p w14:paraId="4F7C7A5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13.4.1.</w:t>
      </w:r>
      <w:r w:rsidRPr="00F60AE3">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756D70A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13.4.2.</w:t>
      </w:r>
      <w:r w:rsidRPr="00F60AE3">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288BBB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13.5.</w:t>
      </w:r>
      <w:r w:rsidRPr="00F60AE3">
        <w:rPr>
          <w:rFonts w:eastAsia="Arial"/>
          <w:sz w:val="22"/>
          <w:szCs w:val="22"/>
        </w:rPr>
        <w:tab/>
        <w:t xml:space="preserve">Šalis nepagrįstai atskleidusi kitos Šalies konfidencialią informaciją privalo sumokėti kitai Šaliai Specialiosiose sąlygose nurodyto dydžio baudą. </w:t>
      </w:r>
    </w:p>
    <w:p w14:paraId="5295788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B3CA25D"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14.</w:t>
      </w:r>
      <w:r w:rsidRPr="00F60AE3">
        <w:rPr>
          <w:rFonts w:eastAsia="Arial"/>
          <w:b/>
          <w:bCs/>
          <w:caps/>
          <w:sz w:val="22"/>
          <w:szCs w:val="22"/>
        </w:rPr>
        <w:tab/>
      </w:r>
      <w:r w:rsidRPr="00F60AE3">
        <w:rPr>
          <w:rFonts w:eastAsia="Arial"/>
          <w:b/>
          <w:caps/>
          <w:sz w:val="22"/>
          <w:szCs w:val="22"/>
        </w:rPr>
        <w:t>Asmens duomenų apsauga</w:t>
      </w:r>
    </w:p>
    <w:p w14:paraId="702DAEC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3974F8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14.1.</w:t>
      </w:r>
      <w:r w:rsidRPr="00F60AE3">
        <w:rPr>
          <w:rFonts w:eastAsia="Arial"/>
          <w:sz w:val="22"/>
          <w:szCs w:val="22"/>
        </w:rPr>
        <w:tab/>
      </w:r>
      <w:r w:rsidRPr="00F60AE3">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F60AE3">
        <w:rPr>
          <w:rFonts w:eastAsia="Arial"/>
          <w:color w:val="0563C1"/>
          <w:sz w:val="22"/>
          <w:szCs w:val="22"/>
          <w:u w:val="single"/>
          <w:lang w:eastAsia="lt-LT"/>
        </w:rPr>
        <w:t>(ES) 2016/679</w:t>
      </w:r>
      <w:r w:rsidRPr="00F60AE3">
        <w:rPr>
          <w:rFonts w:eastAsia="Arial"/>
          <w:sz w:val="22"/>
          <w:szCs w:val="22"/>
          <w:lang w:eastAsia="lt-LT"/>
        </w:rPr>
        <w:t xml:space="preserve"> dėl fizinių asmenų apsaugos tvarkant asmens duomenis ir dėl laisvo tokių duomenų judėjimo ir kuriuo panaikinama Direktyva </w:t>
      </w:r>
      <w:r w:rsidRPr="00F60AE3">
        <w:rPr>
          <w:rFonts w:eastAsia="Arial"/>
          <w:color w:val="0563C1"/>
          <w:sz w:val="22"/>
          <w:szCs w:val="22"/>
          <w:u w:val="single"/>
          <w:lang w:eastAsia="lt-LT"/>
        </w:rPr>
        <w:t>95/46/EB</w:t>
      </w:r>
      <w:r w:rsidRPr="00F60AE3">
        <w:rPr>
          <w:rFonts w:eastAsia="Arial"/>
          <w:sz w:val="22"/>
          <w:szCs w:val="22"/>
          <w:lang w:eastAsia="lt-LT"/>
        </w:rPr>
        <w:t xml:space="preserve"> (Bendrasis duomenų apsaugos reglamentas) ir kitų teisės aktų, reglamentuojančių asmens duomenų tvarkymą, nuostatomis.</w:t>
      </w:r>
    </w:p>
    <w:p w14:paraId="7ED2C747"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14.2.</w:t>
      </w:r>
      <w:r w:rsidRPr="00F60AE3">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33FBCE" w14:textId="77777777" w:rsidR="00BC5CF4" w:rsidRPr="00F60AE3" w:rsidRDefault="00BC5CF4" w:rsidP="00BC5CF4">
      <w:pPr>
        <w:tabs>
          <w:tab w:val="left" w:pos="567"/>
          <w:tab w:val="left" w:pos="851"/>
          <w:tab w:val="left" w:pos="992"/>
          <w:tab w:val="left" w:pos="1134"/>
        </w:tabs>
        <w:spacing w:line="259" w:lineRule="auto"/>
        <w:ind w:left="360" w:firstLine="53"/>
        <w:jc w:val="both"/>
        <w:rPr>
          <w:rFonts w:eastAsia="Arial"/>
          <w:sz w:val="22"/>
          <w:szCs w:val="22"/>
        </w:rPr>
      </w:pPr>
    </w:p>
    <w:p w14:paraId="2050085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60AE3">
        <w:rPr>
          <w:rFonts w:eastAsia="Arial"/>
          <w:b/>
          <w:bCs/>
          <w:caps/>
          <w:color w:val="000000"/>
          <w:sz w:val="22"/>
          <w:szCs w:val="22"/>
        </w:rPr>
        <w:lastRenderedPageBreak/>
        <w:t>15.</w:t>
      </w:r>
      <w:r w:rsidRPr="00F60AE3">
        <w:rPr>
          <w:rFonts w:eastAsia="Arial"/>
          <w:b/>
          <w:bCs/>
          <w:caps/>
          <w:color w:val="000000"/>
          <w:sz w:val="22"/>
          <w:szCs w:val="22"/>
        </w:rPr>
        <w:tab/>
      </w:r>
      <w:r w:rsidRPr="00F60AE3">
        <w:rPr>
          <w:rFonts w:eastAsia="Arial"/>
          <w:b/>
          <w:caps/>
          <w:sz w:val="22"/>
          <w:szCs w:val="22"/>
        </w:rPr>
        <w:t>INTELEKTINĖ NUOSAVYBĖ</w:t>
      </w:r>
    </w:p>
    <w:p w14:paraId="395CF13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D9E64E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91EC4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AE3">
        <w:rPr>
          <w:sz w:val="22"/>
          <w:szCs w:val="22"/>
        </w:rPr>
        <w:t>sui</w:t>
      </w:r>
      <w:proofErr w:type="spellEnd"/>
      <w:r w:rsidRPr="00F60AE3">
        <w:rPr>
          <w:sz w:val="22"/>
          <w:szCs w:val="22"/>
        </w:rPr>
        <w:t xml:space="preserve"> </w:t>
      </w:r>
      <w:proofErr w:type="spellStart"/>
      <w:r w:rsidRPr="00F60AE3">
        <w:rPr>
          <w:sz w:val="22"/>
          <w:szCs w:val="22"/>
        </w:rPr>
        <w:t>generis</w:t>
      </w:r>
      <w:proofErr w:type="spellEnd"/>
      <w:r w:rsidRPr="00F60AE3">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222B0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ED946BF" w14:textId="77777777" w:rsidR="00BC5CF4" w:rsidRPr="00F60AE3" w:rsidRDefault="00BC5CF4" w:rsidP="00BC5CF4">
      <w:pPr>
        <w:tabs>
          <w:tab w:val="left" w:pos="567"/>
        </w:tabs>
        <w:spacing w:line="259" w:lineRule="auto"/>
        <w:jc w:val="both"/>
        <w:textAlignment w:val="baseline"/>
        <w:rPr>
          <w:sz w:val="22"/>
          <w:szCs w:val="22"/>
        </w:rPr>
      </w:pPr>
    </w:p>
    <w:p w14:paraId="607BCA0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16.</w:t>
      </w:r>
      <w:r w:rsidRPr="00F60AE3">
        <w:rPr>
          <w:rFonts w:eastAsia="Arial"/>
          <w:b/>
          <w:bCs/>
          <w:caps/>
          <w:sz w:val="22"/>
          <w:szCs w:val="22"/>
        </w:rPr>
        <w:tab/>
      </w:r>
      <w:r w:rsidRPr="00F60AE3">
        <w:rPr>
          <w:rFonts w:eastAsia="Arial"/>
          <w:b/>
          <w:caps/>
          <w:sz w:val="22"/>
          <w:szCs w:val="22"/>
        </w:rPr>
        <w:t>Pareiškimai ir garantijos</w:t>
      </w:r>
    </w:p>
    <w:p w14:paraId="0801602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7D39A0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 Kiekviena iš Šalių pareiškia ir garantuoja kitai Šaliai, kad:</w:t>
      </w:r>
    </w:p>
    <w:p w14:paraId="4BC9E0A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ABC512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16.1.2. sudarydama Sutartį, Šalis neviršija savo kompetencijos ir nepažeidžia jai taikomų </w:t>
      </w:r>
      <w:r w:rsidRPr="00F60AE3">
        <w:rPr>
          <w:sz w:val="22"/>
          <w:szCs w:val="22"/>
        </w:rPr>
        <w:t>įstatymų bei kitų teisės aktų</w:t>
      </w:r>
      <w:r w:rsidRPr="00F60AE3">
        <w:rPr>
          <w:rFonts w:eastAsia="Arial"/>
          <w:sz w:val="22"/>
          <w:szCs w:val="22"/>
        </w:rPr>
        <w:t>, teismo ar arbitražo teismo sprendimų, administracinių aktų, sutarčių ar kitų prievolių pagal taikomą privatinę teisę, viešąją teisę, Europos Sąjungos teisę arba tarptautinę teisę;</w:t>
      </w:r>
    </w:p>
    <w:p w14:paraId="4581B03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5100A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939B2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B40AB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16.1.6. visi Šalies pareiškimai ir garantijos yra išsamūs ir nepalieka nutylėtų jokių aplinkybių, kurios darytų šiuos pareiškimus ar garantijas neteisingais.</w:t>
      </w:r>
    </w:p>
    <w:p w14:paraId="000D2A9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16.2. Tiekėjas papildomai pareiškia ir garantuoja Pirkėjui, kad Tiekėjas, subtiekėjai, jungtinės veiklos partneriai ir specialistai turi galiojančius ir teisėtus visus </w:t>
      </w:r>
      <w:r w:rsidRPr="00F60AE3">
        <w:rPr>
          <w:sz w:val="22"/>
          <w:szCs w:val="22"/>
        </w:rPr>
        <w:t>įstatymuose bei kituose teisės aktuose</w:t>
      </w:r>
      <w:r w:rsidRPr="00F60AE3">
        <w:rPr>
          <w:rFonts w:eastAsia="Arial"/>
          <w:sz w:val="22"/>
          <w:szCs w:val="22"/>
        </w:rPr>
        <w:t xml:space="preserve"> numatytus leidimus, licencijas, atestatus, teisės pripažinimo dokumentus, reikalingus vykdant Sutartį.</w:t>
      </w:r>
    </w:p>
    <w:p w14:paraId="1427973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60AE3">
        <w:rPr>
          <w:rFonts w:eastAsia="Arial"/>
          <w:color w:val="000000"/>
          <w:sz w:val="22"/>
          <w:szCs w:val="22"/>
          <w:shd w:val="clear" w:color="auto" w:fill="FFFFFF"/>
        </w:rPr>
        <w:t xml:space="preserve">16.3. </w:t>
      </w:r>
      <w:r w:rsidRPr="00F60AE3">
        <w:rPr>
          <w:sz w:val="22"/>
          <w:szCs w:val="22"/>
        </w:rPr>
        <w:t>Tiekėjas pareiškia, kad parduodamų Prekių disponavimo, valdymo ir naudojimosi teisės nėra apribotos</w:t>
      </w:r>
      <w:r w:rsidRPr="00F60AE3">
        <w:rPr>
          <w:rFonts w:eastAsia="Arial"/>
          <w:sz w:val="22"/>
          <w:szCs w:val="22"/>
        </w:rPr>
        <w:t xml:space="preserve"> </w:t>
      </w:r>
      <w:r w:rsidRPr="00F60AE3">
        <w:rPr>
          <w:rFonts w:eastAsia="Arial"/>
          <w:color w:val="000000"/>
          <w:sz w:val="22"/>
          <w:szCs w:val="22"/>
          <w:shd w:val="clear" w:color="auto" w:fill="FFFFFF"/>
        </w:rPr>
        <w:t>ir jokie tretieji asmenys neturi pretenzijų į Sutartimi perduodamas Prekes (įkeitimai, areštai ar pan.).</w:t>
      </w:r>
    </w:p>
    <w:p w14:paraId="4DE18B0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609E5AF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17.</w:t>
      </w:r>
      <w:r w:rsidRPr="00F60AE3">
        <w:rPr>
          <w:rFonts w:eastAsia="Arial"/>
          <w:b/>
          <w:bCs/>
          <w:caps/>
          <w:sz w:val="22"/>
          <w:szCs w:val="22"/>
        </w:rPr>
        <w:tab/>
      </w:r>
      <w:r w:rsidRPr="00F60AE3">
        <w:rPr>
          <w:rFonts w:eastAsia="Arial"/>
          <w:b/>
          <w:caps/>
          <w:sz w:val="22"/>
          <w:szCs w:val="22"/>
        </w:rPr>
        <w:t>Bendrieji atsakomybės klausimai</w:t>
      </w:r>
    </w:p>
    <w:p w14:paraId="3614361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406C802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17.1. Netesybų už vėlavimą ar pareigų pagal Sutartį pažeidimą sumokėjimas neatleidžia Šalies nuo Sutartyje numatytų jos pareigų vykdymo.</w:t>
      </w:r>
    </w:p>
    <w:p w14:paraId="1D7C2F0F"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 xml:space="preserve">17.2. Netesybų sumokėjimas ir (ar) Sutarties įvykdymo užtikrinimo gavimas nepanaikina Šalies teisės reikalauti, kad </w:t>
      </w:r>
      <w:r w:rsidRPr="00F60AE3">
        <w:rPr>
          <w:sz w:val="22"/>
          <w:szCs w:val="22"/>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60AE3">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26075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F4C45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17.4. Šioje Sutartyje numatytos teisių gynybos priemonės neapriboja Šalių teisės pasinaudoti kitomis teisėtomis teisių gynybos priemonėmis.</w:t>
      </w:r>
    </w:p>
    <w:p w14:paraId="021C08E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8D751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D17C33" w14:textId="77777777" w:rsidR="00BC5CF4" w:rsidRPr="00F60AE3" w:rsidRDefault="00BC5CF4" w:rsidP="00BC5CF4">
      <w:pPr>
        <w:widowControl w:val="0"/>
        <w:tabs>
          <w:tab w:val="left" w:pos="567"/>
          <w:tab w:val="left" w:pos="851"/>
          <w:tab w:val="left" w:pos="992"/>
          <w:tab w:val="left" w:pos="1134"/>
        </w:tabs>
        <w:spacing w:line="259" w:lineRule="auto"/>
        <w:ind w:firstLine="53"/>
        <w:jc w:val="both"/>
        <w:rPr>
          <w:rFonts w:eastAsia="Arial"/>
          <w:sz w:val="22"/>
          <w:szCs w:val="22"/>
        </w:rPr>
      </w:pPr>
    </w:p>
    <w:p w14:paraId="40968BA2"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18.</w:t>
      </w:r>
      <w:r w:rsidRPr="00F60AE3">
        <w:rPr>
          <w:rFonts w:eastAsia="Arial"/>
          <w:b/>
          <w:bCs/>
          <w:caps/>
          <w:sz w:val="22"/>
          <w:szCs w:val="22"/>
        </w:rPr>
        <w:tab/>
      </w:r>
      <w:r w:rsidRPr="00F60AE3">
        <w:rPr>
          <w:rFonts w:eastAsia="Arial"/>
          <w:b/>
          <w:caps/>
          <w:sz w:val="22"/>
          <w:szCs w:val="22"/>
        </w:rPr>
        <w:t>Nenugalima jėga (FORCE MAJEURE)</w:t>
      </w:r>
    </w:p>
    <w:p w14:paraId="6A778B9C"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33BDA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18.1.</w:t>
      </w:r>
      <w:r w:rsidRPr="00F60AE3">
        <w:rPr>
          <w:rFonts w:eastAsia="Arial"/>
          <w:b/>
          <w:bCs/>
          <w:sz w:val="22"/>
          <w:szCs w:val="22"/>
        </w:rPr>
        <w:tab/>
      </w:r>
      <w:r w:rsidRPr="00F60AE3">
        <w:rPr>
          <w:rFonts w:eastAsia="Arial"/>
          <w:sz w:val="22"/>
          <w:szCs w:val="22"/>
        </w:rPr>
        <w:t>Atsakomybė pagal Sutartį netaikoma, taip pat Šalys gali būti visiškai ar iš dalies atleistos nuo civilinės atsakomybės šiais pagrindais:</w:t>
      </w:r>
    </w:p>
    <w:p w14:paraId="66FEC12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18.1.1.</w:t>
      </w:r>
      <w:r w:rsidRPr="00F60AE3">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44ABB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7C6E5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18.2.</w:t>
      </w:r>
      <w:r w:rsidRPr="00F60AE3">
        <w:rPr>
          <w:rFonts w:eastAsia="Arial"/>
          <w:b/>
          <w:bCs/>
          <w:sz w:val="22"/>
          <w:szCs w:val="22"/>
        </w:rPr>
        <w:tab/>
      </w:r>
      <w:r w:rsidRPr="00F60AE3">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A0BCF0"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18.3.</w:t>
      </w:r>
      <w:r w:rsidRPr="00F60AE3">
        <w:rPr>
          <w:rFonts w:eastAsia="Arial"/>
          <w:b/>
          <w:bCs/>
          <w:sz w:val="22"/>
          <w:szCs w:val="22"/>
        </w:rPr>
        <w:tab/>
      </w:r>
      <w:r w:rsidRPr="00F60AE3">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7D472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18.4.</w:t>
      </w:r>
      <w:r w:rsidRPr="00F60AE3">
        <w:rPr>
          <w:rFonts w:eastAsia="Arial"/>
          <w:sz w:val="22"/>
          <w:szCs w:val="22"/>
        </w:rPr>
        <w:tab/>
        <w:t>Jeigu nenugalimos jėgos (</w:t>
      </w:r>
      <w:r w:rsidRPr="00F60AE3">
        <w:rPr>
          <w:rFonts w:eastAsia="Arial"/>
          <w:iCs/>
          <w:sz w:val="22"/>
          <w:szCs w:val="22"/>
        </w:rPr>
        <w:t>force majeure</w:t>
      </w:r>
      <w:r w:rsidRPr="00F60AE3">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D1EDE9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444ED8D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19.</w:t>
      </w:r>
      <w:r w:rsidRPr="00F60AE3">
        <w:rPr>
          <w:rFonts w:eastAsia="Arial"/>
          <w:b/>
          <w:bCs/>
          <w:caps/>
          <w:sz w:val="22"/>
          <w:szCs w:val="22"/>
        </w:rPr>
        <w:tab/>
      </w:r>
      <w:r w:rsidRPr="00F60AE3">
        <w:rPr>
          <w:rFonts w:eastAsia="Arial"/>
          <w:b/>
          <w:caps/>
          <w:sz w:val="22"/>
          <w:szCs w:val="22"/>
        </w:rPr>
        <w:t>Sutarties nuostatų negaliojimas</w:t>
      </w:r>
    </w:p>
    <w:p w14:paraId="1FE2A07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3259E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19.1.</w:t>
      </w:r>
      <w:r w:rsidRPr="00F60AE3">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AE3">
        <w:rPr>
          <w:sz w:val="22"/>
          <w:szCs w:val="22"/>
        </w:rPr>
        <w:t>įstatymų bei kitų teisės aktų</w:t>
      </w:r>
      <w:r w:rsidRPr="00F60AE3">
        <w:rPr>
          <w:rFonts w:eastAsia="Arial"/>
          <w:sz w:val="22"/>
          <w:szCs w:val="22"/>
        </w:rPr>
        <w:t xml:space="preserve"> ir galima daryti prielaidą, kad Sutartis būtų buvusi teisėtai sudaryta ir neįtraukus nuostatos, kuri yra negaliojanti.</w:t>
      </w:r>
    </w:p>
    <w:p w14:paraId="2AAF017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19.2.</w:t>
      </w:r>
      <w:r w:rsidRPr="00F60AE3">
        <w:rPr>
          <w:rFonts w:eastAsia="Arial"/>
          <w:sz w:val="22"/>
          <w:szCs w:val="22"/>
        </w:rPr>
        <w:tab/>
        <w:t xml:space="preserve">Jeigu Specialiosiose sąlygose numatytas Bendrųjų sąlygų nuostatos pakeitimas yra arba tampa dalinai ar pilnai </w:t>
      </w:r>
      <w:r w:rsidRPr="00F60AE3">
        <w:rPr>
          <w:rFonts w:eastAsia="Arial"/>
          <w:sz w:val="22"/>
          <w:szCs w:val="22"/>
        </w:rPr>
        <w:lastRenderedPageBreak/>
        <w:t>negaliojantis, negali būti taikoma tos Bendrųjų sąlygų nuostatos redakcija, buvusi iki pakeitimo. Tokiu atveju Šalys privalo veikti pagal Bendrųjų sąlygų 19.1 punktą.</w:t>
      </w:r>
    </w:p>
    <w:p w14:paraId="16D87F0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8D59D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20.</w:t>
      </w:r>
      <w:r w:rsidRPr="00F60AE3">
        <w:rPr>
          <w:rFonts w:eastAsia="Arial"/>
          <w:b/>
          <w:bCs/>
          <w:caps/>
          <w:sz w:val="22"/>
          <w:szCs w:val="22"/>
        </w:rPr>
        <w:tab/>
      </w:r>
      <w:r w:rsidRPr="00F60AE3">
        <w:rPr>
          <w:rFonts w:eastAsia="Arial"/>
          <w:b/>
          <w:caps/>
          <w:sz w:val="22"/>
          <w:szCs w:val="22"/>
        </w:rPr>
        <w:t>Sutarties pakeitimai</w:t>
      </w:r>
    </w:p>
    <w:p w14:paraId="6BBBD548"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FF21EFF" w14:textId="77777777" w:rsidR="00BC5CF4" w:rsidRPr="00F60AE3" w:rsidRDefault="00BC5CF4" w:rsidP="00BC5CF4">
      <w:pPr>
        <w:tabs>
          <w:tab w:val="left" w:pos="284"/>
          <w:tab w:val="left" w:pos="567"/>
        </w:tabs>
        <w:spacing w:line="259" w:lineRule="auto"/>
        <w:jc w:val="both"/>
        <w:rPr>
          <w:sz w:val="22"/>
          <w:szCs w:val="22"/>
        </w:rPr>
      </w:pPr>
      <w:r w:rsidRPr="00F60AE3">
        <w:rPr>
          <w:sz w:val="22"/>
          <w:szCs w:val="22"/>
        </w:rPr>
        <w:t>20.1. Sutarties sąlygos Sutarties galiojimo laikotarpiu negali būti keičiamos, išskyrus tokias Sutarties sąlygas, kurių keitimas numatytas Sutartyje ir (ar) galimas vadovaujantis VPĮ nuostatomis.</w:t>
      </w:r>
    </w:p>
    <w:p w14:paraId="269BEF9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20.2. Sutarties pakeitimai įforminami Šalims sudarant Susitarimą. </w:t>
      </w:r>
    </w:p>
    <w:p w14:paraId="474303E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60AE3">
        <w:rPr>
          <w:sz w:val="22"/>
          <w:szCs w:val="22"/>
        </w:rPr>
        <w:t>įstatymų bei kitų teisės aktų</w:t>
      </w:r>
      <w:r w:rsidRPr="00F60AE3">
        <w:rPr>
          <w:rFonts w:eastAsia="Arial"/>
          <w:sz w:val="22"/>
          <w:szCs w:val="22"/>
        </w:rPr>
        <w:t xml:space="preserve"> nuostatomis. </w:t>
      </w:r>
    </w:p>
    <w:p w14:paraId="70F916B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20.4. Susitarimai įsigalioja nuo jų sudarymo, jei Susitarime nenurodyta kitaip. Susitarimą Pirkėjas privalo paviešinti VPĮ 33 ir 86 straipsniuose nustatyta tvarka.</w:t>
      </w:r>
    </w:p>
    <w:p w14:paraId="1EE9895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46385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ECB08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21.</w:t>
      </w:r>
      <w:r w:rsidRPr="00F60AE3">
        <w:rPr>
          <w:rFonts w:eastAsia="Arial"/>
          <w:b/>
          <w:bCs/>
          <w:caps/>
          <w:sz w:val="22"/>
          <w:szCs w:val="22"/>
        </w:rPr>
        <w:tab/>
      </w:r>
      <w:r w:rsidRPr="00F60AE3">
        <w:rPr>
          <w:rFonts w:eastAsia="Arial"/>
          <w:b/>
          <w:caps/>
          <w:sz w:val="22"/>
          <w:szCs w:val="22"/>
        </w:rPr>
        <w:t>Sutarties sUSTABDYMAS</w:t>
      </w:r>
    </w:p>
    <w:p w14:paraId="333E2BF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328F4D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54708E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 Prekių (jų dalies) tiekimas gali būti stabdomas esant bent vienai iš šių aplinkybių: </w:t>
      </w:r>
    </w:p>
    <w:p w14:paraId="112E0D9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CC3B1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21.2.2. Pirkėjas Sutartyje nurodyta tvarka negali priimti Prekių (pavyzdžiui, nebaigta įrengti patalpa, kurioje turi būti įmontuojamos Prekės), o Tiekėjas dėl to negali vykdyti Sutarties; </w:t>
      </w:r>
    </w:p>
    <w:p w14:paraId="6C04988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21.2.3. dėl nenumatytų prekių, paslaugų ir (ar) darbų, susijusių su perkamu objektu, kurių poreikis paaiškėjo tik vykdant Sutartį; </w:t>
      </w:r>
    </w:p>
    <w:p w14:paraId="075C80D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21.2.4. ne dėl Pirkėjo kaltės vėluoja kitos Pirkėjo pirkimo sutarties, turinčios tiesioginės įtakos šiai Sutarčiai, vykdymas;  </w:t>
      </w:r>
    </w:p>
    <w:p w14:paraId="02C6522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D4A6A8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21.2.6. pasikeitus galiojančiam teisės aktui ar įsigaliojus naujam teisės aktui, kuris turi įtakos šios Sutarties vykdymui; </w:t>
      </w:r>
    </w:p>
    <w:p w14:paraId="7AE6688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21.2.7. sutartinių įsipareigojimų stabdymo būtinybė atsirado dėl sustabdyto / perskirstyto / negauto ir panašiai Pirkėjo Prekių pirkimui skirto finansavimo arba finansavimo trūkumo; </w:t>
      </w:r>
    </w:p>
    <w:p w14:paraId="74451AE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21.2.8. dėl teisminių (arbitražinių) ginčų su Pirkėju ar trečiaisiais asmenimis, kurių dalykas yra tiesiogiai susijęs su Sutarties vykdymu. </w:t>
      </w:r>
    </w:p>
    <w:p w14:paraId="1A2654C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B8E508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B4DBE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21.5. Sutartinių įsipareigojimų vykdymas gali būti stabdomas tik Sutarties galiojimo laikotarpiu tokia tvarka:</w:t>
      </w:r>
    </w:p>
    <w:p w14:paraId="0E6627D5" w14:textId="77777777" w:rsidR="00BC5CF4" w:rsidRPr="00F60AE3" w:rsidRDefault="00BC5CF4" w:rsidP="00BC5CF4">
      <w:pPr>
        <w:tabs>
          <w:tab w:val="left" w:pos="567"/>
        </w:tabs>
        <w:spacing w:line="264" w:lineRule="auto"/>
        <w:jc w:val="both"/>
        <w:textAlignment w:val="baseline"/>
        <w:rPr>
          <w:sz w:val="22"/>
          <w:szCs w:val="22"/>
        </w:rPr>
      </w:pPr>
      <w:r w:rsidRPr="00F60AE3">
        <w:rPr>
          <w:sz w:val="22"/>
          <w:szCs w:val="22"/>
        </w:rPr>
        <w:t xml:space="preserve">21.5.1. Atsiradus aplinkybėms, dėl kurių Tiekėjas negali vykdyti sutartinių įsipareigojimų, Tiekėjas apie tai nedelsdamas privalo informuoti Pirkėją. Tiekėjo rašytiniame prašyme turi būti nurodyta stabdymo aplinkybė </w:t>
      </w:r>
      <w:r w:rsidRPr="00F60AE3">
        <w:rPr>
          <w:sz w:val="22"/>
          <w:szCs w:val="22"/>
        </w:rPr>
        <w:lastRenderedPageBreak/>
        <w:t>(Bendrųjų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012DF37" w14:textId="77777777" w:rsidR="00BC5CF4" w:rsidRPr="00F60AE3" w:rsidRDefault="00BC5CF4" w:rsidP="00BC5CF4">
      <w:pPr>
        <w:spacing w:line="264" w:lineRule="auto"/>
        <w:jc w:val="both"/>
        <w:rPr>
          <w:sz w:val="22"/>
          <w:szCs w:val="22"/>
        </w:rPr>
      </w:pPr>
      <w:r w:rsidRPr="00F60AE3">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F09E35F" w14:textId="77777777" w:rsidR="00BC5CF4" w:rsidRPr="00F60AE3" w:rsidRDefault="00BC5CF4" w:rsidP="00BC5CF4">
      <w:pPr>
        <w:spacing w:line="264" w:lineRule="auto"/>
        <w:jc w:val="both"/>
        <w:rPr>
          <w:sz w:val="22"/>
          <w:szCs w:val="22"/>
        </w:rPr>
      </w:pPr>
      <w:r w:rsidRPr="00F60AE3">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9649BA9" w14:textId="77777777" w:rsidR="00BC5CF4" w:rsidRPr="00F60AE3" w:rsidRDefault="00BC5CF4" w:rsidP="00BC5CF4">
      <w:pPr>
        <w:spacing w:line="264" w:lineRule="auto"/>
        <w:jc w:val="both"/>
        <w:rPr>
          <w:sz w:val="22"/>
          <w:szCs w:val="22"/>
        </w:rPr>
      </w:pPr>
      <w:r w:rsidRPr="00F60AE3">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49C74" w14:textId="77777777" w:rsidR="00BC5CF4" w:rsidRPr="00F60AE3" w:rsidRDefault="00BC5CF4" w:rsidP="00BC5CF4">
      <w:pPr>
        <w:spacing w:line="264" w:lineRule="auto"/>
        <w:jc w:val="both"/>
        <w:rPr>
          <w:sz w:val="22"/>
          <w:szCs w:val="22"/>
        </w:rPr>
      </w:pPr>
      <w:r w:rsidRPr="00F60AE3">
        <w:rPr>
          <w:sz w:val="22"/>
          <w:szCs w:val="22"/>
        </w:rPr>
        <w:t>21.7. Sutartinių įsipareigojimų vykdymas stabdomas ne ilgesniam kaip konkrečios, pagrįstos aplinkybės egzistavimo laikotarpiui.</w:t>
      </w:r>
    </w:p>
    <w:p w14:paraId="52E2E3D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4C40F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9653FF6"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21.10. Atnaujinus Sutarties vykdymą, neįvykdytų prievolių (jų dalies) įvykdymo terminai ir Sutarties galiojimas nukeliami tokiam terminui, kiek buvo likę laiko jų įvykdymui (Sutarties galiojimui) jų sustabdymo metu. </w:t>
      </w:r>
    </w:p>
    <w:p w14:paraId="7C53A0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F3B6A53" w14:textId="77777777" w:rsidR="00BC5CF4" w:rsidRPr="00F60AE3" w:rsidRDefault="00BC5CF4" w:rsidP="00BC5CF4">
      <w:pPr>
        <w:tabs>
          <w:tab w:val="left" w:pos="567"/>
        </w:tabs>
        <w:spacing w:line="259" w:lineRule="auto"/>
        <w:jc w:val="both"/>
        <w:textAlignment w:val="baseline"/>
        <w:rPr>
          <w:sz w:val="22"/>
          <w:szCs w:val="22"/>
        </w:rPr>
      </w:pPr>
    </w:p>
    <w:p w14:paraId="156AAC8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22.</w:t>
      </w:r>
      <w:r w:rsidRPr="00F60AE3">
        <w:rPr>
          <w:rFonts w:eastAsia="Arial"/>
          <w:b/>
          <w:bCs/>
          <w:caps/>
          <w:sz w:val="22"/>
          <w:szCs w:val="22"/>
        </w:rPr>
        <w:tab/>
      </w:r>
      <w:r w:rsidRPr="00F60AE3">
        <w:rPr>
          <w:rFonts w:eastAsia="Arial"/>
          <w:b/>
          <w:caps/>
          <w:sz w:val="22"/>
          <w:szCs w:val="22"/>
        </w:rPr>
        <w:t>Sutarties nutraukimas</w:t>
      </w:r>
    </w:p>
    <w:p w14:paraId="38695743"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C45833A" w14:textId="77777777" w:rsidR="00BC5CF4" w:rsidRPr="00F60AE3" w:rsidRDefault="00BC5CF4" w:rsidP="00BC5CF4">
      <w:pPr>
        <w:tabs>
          <w:tab w:val="left" w:pos="567"/>
          <w:tab w:val="left" w:pos="851"/>
          <w:tab w:val="left" w:pos="992"/>
          <w:tab w:val="left" w:pos="1134"/>
        </w:tabs>
        <w:spacing w:line="259" w:lineRule="auto"/>
        <w:jc w:val="both"/>
        <w:rPr>
          <w:rFonts w:eastAsia="Cambria"/>
          <w:b/>
          <w:bCs/>
          <w:sz w:val="22"/>
          <w:szCs w:val="22"/>
        </w:rPr>
      </w:pPr>
      <w:r w:rsidRPr="00F60AE3">
        <w:rPr>
          <w:rFonts w:eastAsia="Cambria"/>
          <w:sz w:val="22"/>
          <w:szCs w:val="22"/>
        </w:rPr>
        <w:t>Sutartis gali būti nutraukiama VPĮ 90 straipsnyje ir Sutartyje numatytais atvejais, įskaitant galimybę nutraukti Sutartį Šalių susitarimu.</w:t>
      </w:r>
    </w:p>
    <w:p w14:paraId="51C81266" w14:textId="77777777" w:rsidR="00BC5CF4" w:rsidRPr="00F60AE3" w:rsidRDefault="00BC5CF4" w:rsidP="00BC5CF4">
      <w:pPr>
        <w:tabs>
          <w:tab w:val="left" w:pos="567"/>
          <w:tab w:val="left" w:pos="851"/>
          <w:tab w:val="left" w:pos="992"/>
          <w:tab w:val="left" w:pos="1134"/>
        </w:tabs>
        <w:spacing w:line="259" w:lineRule="auto"/>
        <w:jc w:val="both"/>
        <w:rPr>
          <w:rFonts w:eastAsia="Cambria"/>
          <w:b/>
          <w:bCs/>
          <w:sz w:val="22"/>
          <w:szCs w:val="22"/>
        </w:rPr>
      </w:pPr>
    </w:p>
    <w:p w14:paraId="0376B41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22.1.</w:t>
      </w:r>
      <w:r w:rsidRPr="00F60AE3">
        <w:rPr>
          <w:rFonts w:eastAsia="Arial"/>
          <w:b/>
          <w:bCs/>
          <w:sz w:val="22"/>
          <w:szCs w:val="22"/>
        </w:rPr>
        <w:tab/>
      </w:r>
      <w:r w:rsidRPr="00F60AE3">
        <w:rPr>
          <w:rFonts w:eastAsia="Arial"/>
          <w:b/>
          <w:sz w:val="22"/>
          <w:szCs w:val="22"/>
        </w:rPr>
        <w:t>Pretenzijos dėl Sutarties pažeidimų</w:t>
      </w:r>
    </w:p>
    <w:p w14:paraId="7BE79272"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EA132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7EE979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AE3">
        <w:rPr>
          <w:b/>
          <w:sz w:val="22"/>
          <w:szCs w:val="22"/>
        </w:rPr>
        <w:t xml:space="preserve"> </w:t>
      </w:r>
      <w:r w:rsidRPr="00F60AE3">
        <w:rPr>
          <w:sz w:val="22"/>
          <w:szCs w:val="22"/>
        </w:rPr>
        <w:t>Tiekėjo teisė siūlyti kitą terminą nelaikoma Pirkėjo pareiga tą terminą priimti. Pretenziją gavusios Šalies pasiūlytasis terminas pakeičia terminą, nurodytą pretenzijoje, tik jeigu kita Šalis jį patvirtina. </w:t>
      </w:r>
    </w:p>
    <w:p w14:paraId="373B3C06" w14:textId="77777777" w:rsidR="00BC5CF4" w:rsidRPr="00F60AE3" w:rsidRDefault="00BC5CF4" w:rsidP="00BC5CF4">
      <w:pPr>
        <w:tabs>
          <w:tab w:val="left" w:pos="567"/>
        </w:tabs>
        <w:spacing w:line="259" w:lineRule="auto"/>
        <w:jc w:val="both"/>
        <w:textAlignment w:val="baseline"/>
        <w:rPr>
          <w:sz w:val="22"/>
          <w:szCs w:val="22"/>
        </w:rPr>
      </w:pPr>
    </w:p>
    <w:p w14:paraId="767A91C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lastRenderedPageBreak/>
        <w:t>22.2.</w:t>
      </w:r>
      <w:r w:rsidRPr="00F60AE3">
        <w:rPr>
          <w:rFonts w:eastAsia="Arial"/>
          <w:b/>
          <w:bCs/>
          <w:sz w:val="22"/>
          <w:szCs w:val="22"/>
        </w:rPr>
        <w:tab/>
      </w:r>
      <w:r w:rsidRPr="00F60AE3">
        <w:rPr>
          <w:rFonts w:eastAsia="Arial"/>
          <w:b/>
          <w:sz w:val="22"/>
          <w:szCs w:val="22"/>
        </w:rPr>
        <w:t>Sutarties nutraukimas Pirkėjo iniciatyva</w:t>
      </w:r>
    </w:p>
    <w:p w14:paraId="5737C38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155077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60BDF2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 Pirkėjas turi teisę vienašališkai nutraukti Sutartį ar jos dalį raštu įspėjęs Tiekėją prieš ne trumpesnį nei 10 (dešimties) dienų terminą, jeigu: </w:t>
      </w:r>
    </w:p>
    <w:p w14:paraId="107DD316"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 Tiekėjui yra iškelta bankroto byla, pradėtas bankroto procesas ne teismo tvarka, jis tampa nemokus arba yra nemokumo tikimybė, sustabdo ūkinę veiklą ar susidaro</w:t>
      </w:r>
      <w:r w:rsidRPr="00F60AE3">
        <w:rPr>
          <w:b/>
          <w:color w:val="5C5D5D"/>
          <w:sz w:val="22"/>
          <w:szCs w:val="22"/>
        </w:rPr>
        <w:t xml:space="preserve"> </w:t>
      </w:r>
      <w:r w:rsidRPr="00F60AE3">
        <w:rPr>
          <w:sz w:val="22"/>
          <w:szCs w:val="22"/>
        </w:rPr>
        <w:t>įstatymuose ir kituose teisės aktuose nustatyta tvarka analogiška situacija</w:t>
      </w:r>
      <w:r w:rsidRPr="00F60AE3">
        <w:rPr>
          <w:color w:val="000000"/>
          <w:sz w:val="22"/>
          <w:szCs w:val="22"/>
          <w:shd w:val="clear" w:color="auto" w:fill="FFFFFF"/>
        </w:rPr>
        <w:t>;</w:t>
      </w:r>
      <w:r w:rsidRPr="00F60AE3">
        <w:rPr>
          <w:color w:val="000000"/>
          <w:sz w:val="22"/>
          <w:szCs w:val="22"/>
        </w:rPr>
        <w:t> </w:t>
      </w:r>
    </w:p>
    <w:p w14:paraId="4617B1A2" w14:textId="77777777" w:rsidR="00BC5CF4" w:rsidRPr="00F60AE3" w:rsidRDefault="00BC5CF4" w:rsidP="00BC5CF4">
      <w:pPr>
        <w:tabs>
          <w:tab w:val="left" w:pos="567"/>
        </w:tabs>
        <w:spacing w:line="259" w:lineRule="auto"/>
        <w:jc w:val="both"/>
        <w:rPr>
          <w:sz w:val="22"/>
          <w:szCs w:val="22"/>
        </w:rPr>
      </w:pPr>
      <w:r w:rsidRPr="00F60AE3">
        <w:rPr>
          <w:sz w:val="22"/>
          <w:szCs w:val="22"/>
        </w:rPr>
        <w:t>22.2.2.2. Tiekėjo padėtis pasikeičia ir jis atitinka pirkimo dokumentuose nustatytą pašalinimo pagrindą, kuris taikomas ir Sutarties galiojimo metu;</w:t>
      </w:r>
    </w:p>
    <w:p w14:paraId="1606680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22.2.2.3. pasikeičia teisės aktai, susiję su Sutarties objektu, Sutarties vykdymu, ar su Pirkėjo vykdoma veikla, kuriai buvo sudaryta Sutartis, ir dėl tokių pakeitimų Pirkėjas nusprendžia nutraukti Sutartį;  </w:t>
      </w:r>
    </w:p>
    <w:p w14:paraId="0ED07AC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22.2.2.4. Pirkėjas nusprendžia nebevykdyti veiklos, kurios vykdymui Sutartimi įsigyjamos Prekės ir Sutarties poreikis išnyksta; </w:t>
      </w:r>
    </w:p>
    <w:p w14:paraId="6F03EA2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22.2.2.5. Pirkėjo valdymo organas priima sprendimą, dėl kurio Sutarties poreikis išnyksta; </w:t>
      </w:r>
    </w:p>
    <w:p w14:paraId="043AD8A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22.2.2.6. pasikeičia (pablogėja) Pirkėjo finansinė padėtis ar Pirkėjas negauna / netenka finansavimo ir dėl šios priežasties nusprendžia nutraukti Sutartį; </w:t>
      </w:r>
    </w:p>
    <w:p w14:paraId="6096232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22.2.2.7. keičiasi Pirkėjo organizacinė struktūra – juridinis statusas, pobūdis ar valdymo struktūra ir tai gali turėti įtakos tinkamam Sutarties įvykdymui arba Sutarties poreikiui; </w:t>
      </w:r>
    </w:p>
    <w:p w14:paraId="7ACFA0F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22.2.2.8. nebelieka perkamų Prekių poreikio; </w:t>
      </w:r>
    </w:p>
    <w:p w14:paraId="0A5F82C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22.2.2.9. Pirkėjas iš pirkimų priežiūrą atliekančių institucijų gauna nurodymą / rekomendaciją nutraukti Sutartį;</w:t>
      </w:r>
    </w:p>
    <w:p w14:paraId="0D2975D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22.2.2.10. Tiekėjas vėluoja pateikti Sutarties įvykdymo užtikrinimo pratęsimą ilgiau kaip 10 (dešimt) darbo dienų nuo paskutinio Sutarties įvykdymo užtikrinimo galiojimo termino pabaigos arba atsisako jį pateikti;</w:t>
      </w:r>
    </w:p>
    <w:p w14:paraId="0A9ABFFB" w14:textId="77777777" w:rsidR="00BC5CF4" w:rsidRPr="00F60AE3" w:rsidRDefault="00BC5CF4" w:rsidP="00BC5CF4">
      <w:pPr>
        <w:tabs>
          <w:tab w:val="left" w:pos="567"/>
        </w:tabs>
        <w:spacing w:line="259" w:lineRule="auto"/>
        <w:jc w:val="both"/>
        <w:textAlignment w:val="baseline"/>
        <w:rPr>
          <w:rFonts w:eastAsia="Arial"/>
          <w:sz w:val="22"/>
          <w:szCs w:val="22"/>
        </w:rPr>
      </w:pPr>
      <w:r w:rsidRPr="00F60AE3">
        <w:rPr>
          <w:sz w:val="22"/>
          <w:szCs w:val="22"/>
        </w:rPr>
        <w:t>22.2.2.11.</w:t>
      </w:r>
      <w:r w:rsidRPr="00F60AE3">
        <w:rPr>
          <w:rFonts w:eastAsia="Arial"/>
          <w:sz w:val="22"/>
          <w:szCs w:val="22"/>
        </w:rPr>
        <w:t xml:space="preserve"> Tiekėjas atsisako pašalinti arba nepašalina Prekių trūkumų per Pirkėjo nustatytus protingus terminus;</w:t>
      </w:r>
    </w:p>
    <w:p w14:paraId="6DC3B1D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22.2.2.12. Tiekėjas pažeidžia Sutartį arba įstatymus bei kitus teisės aktus ir per Pirkėjo rašytinėje pretenzijoje nurodytą terminą neištaiso pažeidimo.</w:t>
      </w:r>
    </w:p>
    <w:p w14:paraId="078B2F2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9D745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8500C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7B9D9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22.2.6. Pirkėjas turi teisę vienašališkai nutraukti Sutartį ir kitais Specialiosiose sąlygose (jei taikoma) ir įstatymuose bei kituose teisės aktuose įtvirtintais atvejais. </w:t>
      </w:r>
    </w:p>
    <w:p w14:paraId="7659CA9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lastRenderedPageBreak/>
        <w:t>22.2.7. Sutartis laikoma nutraukta kitą dieną po to, kai pasibaigia įspėjimo apie Sutarties nutraukimą terminas.  </w:t>
      </w:r>
    </w:p>
    <w:p w14:paraId="6DBECAE4"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B7A6F5C" w14:textId="77777777" w:rsidR="00BC5CF4" w:rsidRPr="00F60AE3" w:rsidRDefault="00BC5CF4" w:rsidP="00BC5CF4">
      <w:pPr>
        <w:tabs>
          <w:tab w:val="left" w:pos="567"/>
        </w:tabs>
        <w:spacing w:line="259" w:lineRule="auto"/>
        <w:jc w:val="both"/>
        <w:textAlignment w:val="baseline"/>
        <w:rPr>
          <w:sz w:val="22"/>
          <w:szCs w:val="22"/>
        </w:rPr>
      </w:pPr>
    </w:p>
    <w:p w14:paraId="330EF0D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60AE3">
        <w:rPr>
          <w:rFonts w:eastAsia="Arial"/>
          <w:b/>
          <w:bCs/>
          <w:sz w:val="22"/>
          <w:szCs w:val="22"/>
        </w:rPr>
        <w:t>22.3.</w:t>
      </w:r>
      <w:r w:rsidRPr="00F60AE3">
        <w:rPr>
          <w:rFonts w:eastAsia="Arial"/>
          <w:b/>
          <w:bCs/>
          <w:sz w:val="22"/>
          <w:szCs w:val="22"/>
        </w:rPr>
        <w:tab/>
        <w:t>Sutarties nutraukimas Tiekėjo iniciatyva</w:t>
      </w:r>
    </w:p>
    <w:p w14:paraId="5F3B435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F9296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59ED44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 Tiekėjas turi teisę vienašališkai nutraukti Sutartį, įspėjęs Pirkėją raštu prieš ne trumpesnį nei 10 (dešimties) dienų terminą, jeigu:</w:t>
      </w:r>
    </w:p>
    <w:p w14:paraId="2943BDD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D653C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75879A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8406B7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22.3.4. Tiekėjas turi teisę vienašališkai nutraukti Sutartį ir kitais įstatymuose bei kituose teisės aktuose įtvirtintais atvejais. </w:t>
      </w:r>
    </w:p>
    <w:p w14:paraId="0A668B1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AF3D92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22.3.6. Sutartis laikoma nutraukta kitą dieną po to, kai pasibaigia įspėjimo apie Sutarties nutraukimą terminas. </w:t>
      </w:r>
    </w:p>
    <w:p w14:paraId="17DEDCE1"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BCC5531" w14:textId="77777777" w:rsidR="00BC5CF4" w:rsidRPr="00F60AE3" w:rsidRDefault="00BC5CF4" w:rsidP="00BC5CF4">
      <w:pPr>
        <w:tabs>
          <w:tab w:val="left" w:pos="567"/>
        </w:tabs>
        <w:spacing w:line="259" w:lineRule="auto"/>
        <w:jc w:val="both"/>
        <w:textAlignment w:val="baseline"/>
        <w:rPr>
          <w:sz w:val="22"/>
          <w:szCs w:val="22"/>
        </w:rPr>
      </w:pPr>
    </w:p>
    <w:p w14:paraId="48ED0E25"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22.4.</w:t>
      </w:r>
      <w:r w:rsidRPr="00F60AE3">
        <w:rPr>
          <w:rFonts w:eastAsia="Arial"/>
          <w:b/>
          <w:bCs/>
          <w:sz w:val="22"/>
          <w:szCs w:val="22"/>
        </w:rPr>
        <w:tab/>
      </w:r>
      <w:r w:rsidRPr="00F60AE3">
        <w:rPr>
          <w:rFonts w:eastAsia="Arial"/>
          <w:b/>
          <w:sz w:val="22"/>
          <w:szCs w:val="22"/>
        </w:rPr>
        <w:t>Šalių teisės ir pareigos Sutarties nutraukimo atveju</w:t>
      </w:r>
    </w:p>
    <w:p w14:paraId="49447702"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2967233"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22.4.1. Sutarties nutraukimas neturi įtakos ginčų nagrinėjimo tvarką nustatančių Sutarties sąlygų ir kitų Sutarties sąlygų, kurios pagal savo esmę lieka galioti ir po Sutarties nutraukimo, galiojimui. </w:t>
      </w:r>
    </w:p>
    <w:p w14:paraId="40A7ECA3"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 Nutraukus Sutartį, Šalys privalo: </w:t>
      </w:r>
    </w:p>
    <w:p w14:paraId="052E0874"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22.4.2.1. įsitikinti, jog iki Sutarties nutraukimo dienos pristatytos Prekės ir kiti atlikti veiksmai atitinka Sutarties reikalavimus ir Šalys dėl to viena kitai nebereikš pretenzijų; </w:t>
      </w:r>
    </w:p>
    <w:p w14:paraId="5206F87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22.4.2.2. atsiskaityti už iki Sutarties nutraukimo pristatytas Prekes, atitinkančias Sutarties reikalavimus; </w:t>
      </w:r>
    </w:p>
    <w:p w14:paraId="707610F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22.4.2.3. per 10 (dešimt) dienų nuo pranešimo apie Sutarties nutraukimą gavimo dienos ar Susitarimo dėl Sutarties nutraukimo sudarymo dienos</w:t>
      </w:r>
      <w:r w:rsidRPr="00F60AE3">
        <w:rPr>
          <w:b/>
          <w:bCs/>
          <w:color w:val="5C5D5D"/>
          <w:sz w:val="22"/>
          <w:szCs w:val="22"/>
        </w:rPr>
        <w:t xml:space="preserve"> </w:t>
      </w:r>
      <w:r w:rsidRPr="00F60AE3">
        <w:rPr>
          <w:sz w:val="22"/>
          <w:szCs w:val="22"/>
        </w:rPr>
        <w:t>perduoti viena kitai visus dokumentus, kuriuos buvo būtina perduoti pagal Sutarties nuostatas. </w:t>
      </w:r>
    </w:p>
    <w:p w14:paraId="7C76C978" w14:textId="77777777" w:rsidR="00BC5CF4" w:rsidRPr="00F60AE3" w:rsidRDefault="00BC5CF4" w:rsidP="00BC5CF4">
      <w:pPr>
        <w:tabs>
          <w:tab w:val="left" w:pos="567"/>
        </w:tabs>
        <w:spacing w:line="259" w:lineRule="auto"/>
        <w:jc w:val="both"/>
        <w:textAlignment w:val="baseline"/>
        <w:rPr>
          <w:sz w:val="22"/>
          <w:szCs w:val="22"/>
        </w:rPr>
      </w:pPr>
    </w:p>
    <w:p w14:paraId="741C01B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23.</w:t>
      </w:r>
      <w:r w:rsidRPr="00F60AE3">
        <w:rPr>
          <w:rFonts w:eastAsia="Arial"/>
          <w:b/>
          <w:bCs/>
          <w:caps/>
          <w:sz w:val="22"/>
          <w:szCs w:val="22"/>
        </w:rPr>
        <w:tab/>
      </w:r>
      <w:r w:rsidRPr="00F60AE3">
        <w:rPr>
          <w:rFonts w:eastAsia="Arial"/>
          <w:b/>
          <w:caps/>
          <w:sz w:val="22"/>
          <w:szCs w:val="22"/>
        </w:rPr>
        <w:t>PREKIŲ MODELIO AR GAMINTOJO KEITIMAS</w:t>
      </w:r>
    </w:p>
    <w:p w14:paraId="7179E24D"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BEB9FAD" w14:textId="77777777" w:rsidR="00BC5CF4" w:rsidRPr="00F60AE3" w:rsidRDefault="00BC5CF4" w:rsidP="00BC5CF4">
      <w:pPr>
        <w:spacing w:line="259" w:lineRule="auto"/>
        <w:jc w:val="both"/>
        <w:rPr>
          <w:sz w:val="22"/>
          <w:szCs w:val="22"/>
        </w:rPr>
      </w:pPr>
      <w:r w:rsidRPr="00F60AE3">
        <w:rPr>
          <w:rFonts w:eastAsia="Arial"/>
          <w:caps/>
          <w:sz w:val="22"/>
          <w:szCs w:val="22"/>
        </w:rPr>
        <w:t xml:space="preserve">23.1. </w:t>
      </w:r>
      <w:r w:rsidRPr="00F60AE3">
        <w:rPr>
          <w:sz w:val="22"/>
          <w:szCs w:val="22"/>
        </w:rPr>
        <w:t>Tiekėjas turi teisę keisti Prekių modelį ar gamintoją, jei yra visos toliau nurodytos sąlygos:</w:t>
      </w:r>
    </w:p>
    <w:p w14:paraId="4959ABDB" w14:textId="77777777" w:rsidR="00BC5CF4" w:rsidRPr="00F60AE3" w:rsidRDefault="00BC5CF4" w:rsidP="00BC5CF4">
      <w:pPr>
        <w:spacing w:line="259" w:lineRule="auto"/>
        <w:jc w:val="both"/>
        <w:rPr>
          <w:sz w:val="22"/>
          <w:szCs w:val="22"/>
        </w:rPr>
      </w:pPr>
      <w:r w:rsidRPr="00F60AE3">
        <w:rPr>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w:t>
      </w:r>
      <w:r w:rsidRPr="00F60AE3">
        <w:rPr>
          <w:sz w:val="22"/>
          <w:szCs w:val="22"/>
        </w:rPr>
        <w:lastRenderedPageBreak/>
        <w:t>Lietuvos Respublikoje įgyvendinamoms privalomoms tarptautinėms sankcijoms, kaip tai apibrėžta Sankcijų įstatyme ir (ar) Prekės, jų sudedamosios dalys ar (ir) gamintojas neatitinka VPĮ 45 straipsnio 2</w:t>
      </w:r>
      <w:r w:rsidRPr="00F60AE3">
        <w:rPr>
          <w:sz w:val="22"/>
          <w:szCs w:val="22"/>
          <w:vertAlign w:val="superscript"/>
        </w:rPr>
        <w:t xml:space="preserve">1 </w:t>
      </w:r>
      <w:r w:rsidRPr="00F60AE3">
        <w:rPr>
          <w:sz w:val="22"/>
          <w:szCs w:val="22"/>
        </w:rPr>
        <w:t>dalies nuostatų;</w:t>
      </w:r>
    </w:p>
    <w:p w14:paraId="1022BBB7" w14:textId="77777777" w:rsidR="00BC5CF4" w:rsidRPr="00F60AE3" w:rsidRDefault="00BC5CF4" w:rsidP="00BC5CF4">
      <w:pPr>
        <w:spacing w:line="259" w:lineRule="auto"/>
        <w:jc w:val="both"/>
        <w:rPr>
          <w:sz w:val="22"/>
          <w:szCs w:val="22"/>
        </w:rPr>
      </w:pPr>
      <w:r w:rsidRPr="00F60AE3">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F881614" w14:textId="77777777" w:rsidR="00BC5CF4" w:rsidRPr="00F60AE3" w:rsidRDefault="00BC5CF4" w:rsidP="00BC5CF4">
      <w:pPr>
        <w:spacing w:line="259" w:lineRule="auto"/>
        <w:jc w:val="both"/>
        <w:rPr>
          <w:sz w:val="22"/>
          <w:szCs w:val="22"/>
        </w:rPr>
      </w:pPr>
      <w:r w:rsidRPr="00F60AE3">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AE3">
        <w:rPr>
          <w:sz w:val="22"/>
          <w:szCs w:val="22"/>
          <w:shd w:val="clear" w:color="auto" w:fill="FFFFFF"/>
        </w:rPr>
        <w:t>ir lygiavertiškumo ar geresnės kokybės nei šiuo metu tiekiamos Prekės</w:t>
      </w:r>
      <w:r w:rsidRPr="00F60AE3">
        <w:rPr>
          <w:sz w:val="22"/>
          <w:szCs w:val="22"/>
        </w:rPr>
        <w:t>;</w:t>
      </w:r>
    </w:p>
    <w:p w14:paraId="42C3B264" w14:textId="77777777" w:rsidR="00BC5CF4" w:rsidRPr="00F60AE3" w:rsidRDefault="00BC5CF4" w:rsidP="00BC5CF4">
      <w:pPr>
        <w:spacing w:line="259" w:lineRule="auto"/>
        <w:jc w:val="both"/>
        <w:rPr>
          <w:sz w:val="22"/>
          <w:szCs w:val="22"/>
        </w:rPr>
      </w:pPr>
      <w:r w:rsidRPr="00F60AE3">
        <w:rPr>
          <w:sz w:val="22"/>
          <w:szCs w:val="22"/>
        </w:rPr>
        <w:t>23.1.4. Šalys sudarė rašytinį susitarimą prie Sutarties dėl Prekių keitimo.</w:t>
      </w:r>
    </w:p>
    <w:p w14:paraId="689F77D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60AE3">
        <w:rPr>
          <w:sz w:val="22"/>
          <w:szCs w:val="22"/>
        </w:rPr>
        <w:t xml:space="preserve">23.2. Šiame Bendrųjų sąlygų skyriuje nurodytu atveju Prekės turi būti pristatytos už ne didesnę nei pasiūlyme nurodytą kainą. </w:t>
      </w:r>
    </w:p>
    <w:p w14:paraId="48C5B1A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633D03C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bCs/>
          <w:caps/>
          <w:sz w:val="22"/>
          <w:szCs w:val="22"/>
        </w:rPr>
        <w:t>24.</w:t>
      </w:r>
      <w:r w:rsidRPr="00F60AE3">
        <w:rPr>
          <w:rFonts w:eastAsia="Arial"/>
          <w:b/>
          <w:bCs/>
          <w:caps/>
          <w:sz w:val="22"/>
          <w:szCs w:val="22"/>
        </w:rPr>
        <w:tab/>
      </w:r>
      <w:r w:rsidRPr="00F60AE3">
        <w:rPr>
          <w:rFonts w:eastAsia="Arial"/>
          <w:b/>
          <w:caps/>
          <w:sz w:val="22"/>
          <w:szCs w:val="22"/>
        </w:rPr>
        <w:t>Bendravimo tvarka ir kalba</w:t>
      </w:r>
    </w:p>
    <w:p w14:paraId="36C68DE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A3FDCD7" w14:textId="77777777" w:rsidR="00BC5CF4" w:rsidRPr="00F60AE3" w:rsidRDefault="00BC5CF4" w:rsidP="00BC5CF4">
      <w:pPr>
        <w:tabs>
          <w:tab w:val="left" w:pos="567"/>
          <w:tab w:val="left" w:pos="851"/>
          <w:tab w:val="left" w:pos="992"/>
          <w:tab w:val="left" w:pos="1134"/>
        </w:tabs>
        <w:spacing w:line="259" w:lineRule="auto"/>
        <w:jc w:val="both"/>
        <w:rPr>
          <w:rFonts w:eastAsia="Arial"/>
          <w:sz w:val="22"/>
          <w:szCs w:val="22"/>
          <w:shd w:val="clear" w:color="auto" w:fill="FFFFFF"/>
        </w:rPr>
      </w:pPr>
      <w:r w:rsidRPr="00F60AE3">
        <w:rPr>
          <w:rFonts w:eastAsia="Arial"/>
          <w:sz w:val="22"/>
          <w:szCs w:val="22"/>
        </w:rPr>
        <w:t>24.1.</w:t>
      </w:r>
      <w:r w:rsidRPr="00F60AE3">
        <w:rPr>
          <w:rFonts w:eastAsia="Arial"/>
          <w:sz w:val="22"/>
          <w:szCs w:val="22"/>
        </w:rPr>
        <w:tab/>
      </w:r>
      <w:r w:rsidRPr="00F60AE3">
        <w:rPr>
          <w:rFonts w:eastAsia="Arial"/>
          <w:bCs/>
          <w:sz w:val="22"/>
          <w:szCs w:val="22"/>
        </w:rPr>
        <w:t xml:space="preserve">Sutartis sudaroma lietuvių kalba. Jeigu Sutartis ar kuris nors ją sudarantis dokumentas sudaromas kita kalba arba išverčiamas į kitą kalbą, visais atvejais </w:t>
      </w:r>
      <w:r w:rsidRPr="00F60AE3">
        <w:rPr>
          <w:rFonts w:eastAsia="Arial"/>
          <w:sz w:val="22"/>
          <w:szCs w:val="22"/>
          <w:shd w:val="clear" w:color="auto" w:fill="FFFFFF"/>
        </w:rPr>
        <w:t>autentišku laikomas tik lietuvių kalba parengtas Sutarties tekstas (jei yra neatitikimų, pirmenybė teikiama lietuvių kalba parengtam tekstui).</w:t>
      </w:r>
    </w:p>
    <w:p w14:paraId="7F082E3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E12B5F"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24.3. Jeigu pranešimas yra įteikiamas asmeniškai arba siunčiamas paštu ar per kurjerį, jis turi būti įteikiamas pasirašytinai ir laikomas gautu gavimo patvirtinime nurodytą dieną.</w:t>
      </w:r>
    </w:p>
    <w:p w14:paraId="1449DB6B"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 xml:space="preserve">24.4. Jeigu pranešimas siunčiamas el. paštu, laikoma, kad Šalis jį gavo kitą darbo dieną. </w:t>
      </w:r>
    </w:p>
    <w:p w14:paraId="70734DBE"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24.5. Jeigu pranešimas siunčiamas keliais skirtingais būdais, laikoma, kad gavėjas jį gavo tada, kai jis gavo pirmesnįjį pranešimą.</w:t>
      </w:r>
    </w:p>
    <w:p w14:paraId="127A62DE"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p>
    <w:p w14:paraId="7C2FA767"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bCs/>
          <w:caps/>
          <w:sz w:val="22"/>
          <w:szCs w:val="22"/>
        </w:rPr>
        <w:t>25.</w:t>
      </w:r>
      <w:r w:rsidRPr="00F60AE3">
        <w:rPr>
          <w:rFonts w:eastAsia="Arial"/>
          <w:b/>
          <w:bCs/>
          <w:caps/>
          <w:sz w:val="22"/>
          <w:szCs w:val="22"/>
        </w:rPr>
        <w:tab/>
      </w:r>
      <w:r w:rsidRPr="00F60AE3">
        <w:rPr>
          <w:rFonts w:eastAsia="Arial"/>
          <w:b/>
          <w:caps/>
          <w:sz w:val="22"/>
          <w:szCs w:val="22"/>
        </w:rPr>
        <w:t>Pretenzijos ir ginčų sprendimas</w:t>
      </w:r>
    </w:p>
    <w:p w14:paraId="4B36029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20D6118" w14:textId="77777777" w:rsidR="00BC5CF4" w:rsidRPr="00F60AE3" w:rsidRDefault="00BC5CF4" w:rsidP="00BC5CF4">
      <w:pPr>
        <w:widowControl w:val="0"/>
        <w:tabs>
          <w:tab w:val="left" w:pos="0"/>
          <w:tab w:val="left" w:pos="851"/>
          <w:tab w:val="left" w:pos="992"/>
          <w:tab w:val="left" w:pos="1134"/>
        </w:tabs>
        <w:spacing w:line="259" w:lineRule="auto"/>
        <w:jc w:val="both"/>
        <w:rPr>
          <w:rFonts w:eastAsia="Cambria"/>
          <w:sz w:val="22"/>
          <w:szCs w:val="22"/>
        </w:rPr>
      </w:pPr>
      <w:r w:rsidRPr="00F60AE3">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652CF8E" w14:textId="77777777" w:rsidR="00BC5CF4" w:rsidRPr="00F60AE3" w:rsidRDefault="00BC5CF4" w:rsidP="00BC5CF4">
      <w:pPr>
        <w:widowControl w:val="0"/>
        <w:tabs>
          <w:tab w:val="left" w:pos="142"/>
          <w:tab w:val="left" w:pos="851"/>
          <w:tab w:val="left" w:pos="992"/>
          <w:tab w:val="left" w:pos="1134"/>
        </w:tabs>
        <w:spacing w:line="259" w:lineRule="auto"/>
        <w:jc w:val="both"/>
        <w:rPr>
          <w:rFonts w:eastAsia="Cambria"/>
          <w:sz w:val="22"/>
          <w:szCs w:val="22"/>
        </w:rPr>
      </w:pPr>
      <w:r w:rsidRPr="00F60AE3">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AE3">
        <w:rPr>
          <w:sz w:val="22"/>
          <w:szCs w:val="22"/>
        </w:rPr>
        <w:t xml:space="preserve"> </w:t>
      </w:r>
      <w:r w:rsidRPr="00F60AE3">
        <w:rPr>
          <w:rFonts w:eastAsia="Cambria"/>
          <w:sz w:val="22"/>
          <w:szCs w:val="22"/>
        </w:rPr>
        <w:t>Lietuvos Respublikos įstatymuose nustatyta tvarka.</w:t>
      </w:r>
    </w:p>
    <w:p w14:paraId="62DAC82E" w14:textId="7B6176BE" w:rsidR="00BC5CF4" w:rsidRPr="00F60AE3" w:rsidRDefault="00BC5CF4" w:rsidP="00ED57BF">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25.3. Kilę ginčai nesudaro pagrindo Šalims atsisakyti vykdyti savo prievoles pagal Sutartį.</w:t>
      </w:r>
    </w:p>
    <w:p w14:paraId="446BB04A" w14:textId="2F84A12B" w:rsidR="00BC5CF4" w:rsidRPr="00F60AE3" w:rsidRDefault="00F829AA"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r w:rsidRPr="00F60AE3">
        <w:rPr>
          <w:sz w:val="22"/>
          <w:szCs w:val="22"/>
        </w:rPr>
        <w:t>______</w:t>
      </w: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DAE0B" w14:textId="77777777" w:rsidR="00CD6EF8" w:rsidRDefault="00CD6EF8">
      <w:r>
        <w:separator/>
      </w:r>
    </w:p>
  </w:endnote>
  <w:endnote w:type="continuationSeparator" w:id="0">
    <w:p w14:paraId="5FC8A275" w14:textId="77777777" w:rsidR="00CD6EF8" w:rsidRDefault="00CD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CD6EF8" w:rsidRDefault="00CD6EF8">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CD6EF8" w:rsidRDefault="00CD6EF8">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CD6EF8" w:rsidRDefault="00CD6EF8">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CD6EF8" w:rsidRDefault="00CD6EF8">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CD6EF8" w:rsidRDefault="00CD6EF8">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CD6EF8" w:rsidRDefault="00CD6EF8">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7603" w14:textId="77777777" w:rsidR="00CD6EF8" w:rsidRDefault="00CD6EF8">
      <w:r>
        <w:separator/>
      </w:r>
    </w:p>
  </w:footnote>
  <w:footnote w:type="continuationSeparator" w:id="0">
    <w:p w14:paraId="728F4B10" w14:textId="77777777" w:rsidR="00CD6EF8" w:rsidRDefault="00CD6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CD6EF8" w:rsidRDefault="00CD6EF8">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CD6EF8" w:rsidRDefault="00CD6EF8">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CD6EF8" w:rsidRDefault="00CD6EF8">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CD6EF8" w:rsidRDefault="00CD6EF8">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CD6EF8" w:rsidRDefault="00CD6EF8">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CD6EF8" w:rsidRDefault="00CD6EF8">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CD6EF8" w:rsidRDefault="00CD6EF8">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E1B"/>
    <w:rsid w:val="0003368B"/>
    <w:rsid w:val="000419C9"/>
    <w:rsid w:val="00060486"/>
    <w:rsid w:val="00060E7B"/>
    <w:rsid w:val="00066820"/>
    <w:rsid w:val="00067F14"/>
    <w:rsid w:val="0009394E"/>
    <w:rsid w:val="000A14C9"/>
    <w:rsid w:val="000A200D"/>
    <w:rsid w:val="000D52AC"/>
    <w:rsid w:val="000E5C63"/>
    <w:rsid w:val="000E64AE"/>
    <w:rsid w:val="001062AE"/>
    <w:rsid w:val="00125CC3"/>
    <w:rsid w:val="0013723B"/>
    <w:rsid w:val="00142629"/>
    <w:rsid w:val="0015029B"/>
    <w:rsid w:val="001550E4"/>
    <w:rsid w:val="0016236E"/>
    <w:rsid w:val="001747B8"/>
    <w:rsid w:val="0019015D"/>
    <w:rsid w:val="00194D60"/>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64062"/>
    <w:rsid w:val="00276158"/>
    <w:rsid w:val="002853DC"/>
    <w:rsid w:val="002A2B73"/>
    <w:rsid w:val="002A412D"/>
    <w:rsid w:val="002B362D"/>
    <w:rsid w:val="002C5947"/>
    <w:rsid w:val="002D586C"/>
    <w:rsid w:val="002F7B68"/>
    <w:rsid w:val="00310A2D"/>
    <w:rsid w:val="003112CC"/>
    <w:rsid w:val="0031496E"/>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601"/>
    <w:rsid w:val="00447F21"/>
    <w:rsid w:val="00466E54"/>
    <w:rsid w:val="00472455"/>
    <w:rsid w:val="00492E57"/>
    <w:rsid w:val="004A050D"/>
    <w:rsid w:val="004A1BC0"/>
    <w:rsid w:val="004A1FA9"/>
    <w:rsid w:val="004A3714"/>
    <w:rsid w:val="004A477A"/>
    <w:rsid w:val="004A51CF"/>
    <w:rsid w:val="004A7102"/>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A0498"/>
    <w:rsid w:val="005B4540"/>
    <w:rsid w:val="005B4EF0"/>
    <w:rsid w:val="005B6381"/>
    <w:rsid w:val="005C0F52"/>
    <w:rsid w:val="005C28BA"/>
    <w:rsid w:val="005D3024"/>
    <w:rsid w:val="005E1FAB"/>
    <w:rsid w:val="005E6342"/>
    <w:rsid w:val="005E6DC7"/>
    <w:rsid w:val="005F65D3"/>
    <w:rsid w:val="006039F9"/>
    <w:rsid w:val="0062187B"/>
    <w:rsid w:val="00624BE1"/>
    <w:rsid w:val="00626AEA"/>
    <w:rsid w:val="006455DE"/>
    <w:rsid w:val="00655065"/>
    <w:rsid w:val="00667E99"/>
    <w:rsid w:val="0067106D"/>
    <w:rsid w:val="006A02A5"/>
    <w:rsid w:val="006A3A5E"/>
    <w:rsid w:val="006C2697"/>
    <w:rsid w:val="006C31BD"/>
    <w:rsid w:val="006D57AB"/>
    <w:rsid w:val="006D7F47"/>
    <w:rsid w:val="006E0641"/>
    <w:rsid w:val="006E3E4A"/>
    <w:rsid w:val="006F141A"/>
    <w:rsid w:val="006F22AD"/>
    <w:rsid w:val="006F5BA7"/>
    <w:rsid w:val="00703BD1"/>
    <w:rsid w:val="00721761"/>
    <w:rsid w:val="00730060"/>
    <w:rsid w:val="00731937"/>
    <w:rsid w:val="00752F55"/>
    <w:rsid w:val="007551D9"/>
    <w:rsid w:val="0077330B"/>
    <w:rsid w:val="00776D8D"/>
    <w:rsid w:val="007D2CBA"/>
    <w:rsid w:val="007D7F21"/>
    <w:rsid w:val="007E65DC"/>
    <w:rsid w:val="007E6E29"/>
    <w:rsid w:val="007F7903"/>
    <w:rsid w:val="00802B8D"/>
    <w:rsid w:val="0083391E"/>
    <w:rsid w:val="00841EA1"/>
    <w:rsid w:val="00846D01"/>
    <w:rsid w:val="00851536"/>
    <w:rsid w:val="008615B9"/>
    <w:rsid w:val="008637F1"/>
    <w:rsid w:val="00865995"/>
    <w:rsid w:val="00881395"/>
    <w:rsid w:val="00886A51"/>
    <w:rsid w:val="008873A0"/>
    <w:rsid w:val="00887B56"/>
    <w:rsid w:val="008A17CD"/>
    <w:rsid w:val="008A702A"/>
    <w:rsid w:val="008B1F85"/>
    <w:rsid w:val="008B26D4"/>
    <w:rsid w:val="008C5BEB"/>
    <w:rsid w:val="008D4562"/>
    <w:rsid w:val="008D5D49"/>
    <w:rsid w:val="008E1254"/>
    <w:rsid w:val="008E2C54"/>
    <w:rsid w:val="008F4ABE"/>
    <w:rsid w:val="00912091"/>
    <w:rsid w:val="0092137C"/>
    <w:rsid w:val="00921A4A"/>
    <w:rsid w:val="00926ED8"/>
    <w:rsid w:val="0092764F"/>
    <w:rsid w:val="0093560E"/>
    <w:rsid w:val="0094127F"/>
    <w:rsid w:val="00953480"/>
    <w:rsid w:val="00960ED5"/>
    <w:rsid w:val="009632BE"/>
    <w:rsid w:val="00975B21"/>
    <w:rsid w:val="00983F54"/>
    <w:rsid w:val="0099654E"/>
    <w:rsid w:val="009A2911"/>
    <w:rsid w:val="009A31D8"/>
    <w:rsid w:val="009A5A27"/>
    <w:rsid w:val="009C3CD5"/>
    <w:rsid w:val="009C6DB6"/>
    <w:rsid w:val="009D6B58"/>
    <w:rsid w:val="009E3493"/>
    <w:rsid w:val="009E65BD"/>
    <w:rsid w:val="009E7F7C"/>
    <w:rsid w:val="009F422E"/>
    <w:rsid w:val="00A21204"/>
    <w:rsid w:val="00A238A5"/>
    <w:rsid w:val="00A25D8D"/>
    <w:rsid w:val="00A31CD2"/>
    <w:rsid w:val="00A375A5"/>
    <w:rsid w:val="00A4457D"/>
    <w:rsid w:val="00A53933"/>
    <w:rsid w:val="00A635B1"/>
    <w:rsid w:val="00A65F4F"/>
    <w:rsid w:val="00A73AE9"/>
    <w:rsid w:val="00A744B0"/>
    <w:rsid w:val="00A76079"/>
    <w:rsid w:val="00A836D4"/>
    <w:rsid w:val="00A93DD8"/>
    <w:rsid w:val="00A95EE1"/>
    <w:rsid w:val="00AA3243"/>
    <w:rsid w:val="00AD3A7E"/>
    <w:rsid w:val="00AD7E8E"/>
    <w:rsid w:val="00AF00EE"/>
    <w:rsid w:val="00AF73BF"/>
    <w:rsid w:val="00B11AED"/>
    <w:rsid w:val="00B13100"/>
    <w:rsid w:val="00B216FB"/>
    <w:rsid w:val="00B63307"/>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A3F55"/>
    <w:rsid w:val="00CB668B"/>
    <w:rsid w:val="00CD1F89"/>
    <w:rsid w:val="00CD6EF8"/>
    <w:rsid w:val="00CE1505"/>
    <w:rsid w:val="00CE26E6"/>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0302"/>
    <w:rsid w:val="00E01A2C"/>
    <w:rsid w:val="00E02BE0"/>
    <w:rsid w:val="00E06483"/>
    <w:rsid w:val="00E228D1"/>
    <w:rsid w:val="00E24878"/>
    <w:rsid w:val="00E265FD"/>
    <w:rsid w:val="00E31426"/>
    <w:rsid w:val="00E41727"/>
    <w:rsid w:val="00E43D1F"/>
    <w:rsid w:val="00E577CB"/>
    <w:rsid w:val="00E7598E"/>
    <w:rsid w:val="00E80241"/>
    <w:rsid w:val="00E80B8D"/>
    <w:rsid w:val="00E90D34"/>
    <w:rsid w:val="00E9467C"/>
    <w:rsid w:val="00E96B72"/>
    <w:rsid w:val="00EC7CAB"/>
    <w:rsid w:val="00ED57BF"/>
    <w:rsid w:val="00ED6250"/>
    <w:rsid w:val="00EE3697"/>
    <w:rsid w:val="00F0341F"/>
    <w:rsid w:val="00F07457"/>
    <w:rsid w:val="00F07F06"/>
    <w:rsid w:val="00F147AB"/>
    <w:rsid w:val="00F2302F"/>
    <w:rsid w:val="00F24509"/>
    <w:rsid w:val="00F36C7A"/>
    <w:rsid w:val="00F528BE"/>
    <w:rsid w:val="00F546F3"/>
    <w:rsid w:val="00F56BE9"/>
    <w:rsid w:val="00F60A3A"/>
    <w:rsid w:val="00F60AE3"/>
    <w:rsid w:val="00F66F23"/>
    <w:rsid w:val="00F77D32"/>
    <w:rsid w:val="00F829AA"/>
    <w:rsid w:val="00F839D8"/>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sabis.nbfc.lt/" TargetMode="Externa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0F7E7D"/>
    <w:rsid w:val="00165D78"/>
    <w:rsid w:val="001770A8"/>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503732"/>
    <w:rsid w:val="005074D5"/>
    <w:rsid w:val="005608ED"/>
    <w:rsid w:val="005631CB"/>
    <w:rsid w:val="005D2493"/>
    <w:rsid w:val="005E0BC4"/>
    <w:rsid w:val="006039F9"/>
    <w:rsid w:val="00611FDF"/>
    <w:rsid w:val="00636622"/>
    <w:rsid w:val="0067106D"/>
    <w:rsid w:val="006A7770"/>
    <w:rsid w:val="006E0641"/>
    <w:rsid w:val="00731937"/>
    <w:rsid w:val="0074380A"/>
    <w:rsid w:val="00753D63"/>
    <w:rsid w:val="007834A3"/>
    <w:rsid w:val="00786127"/>
    <w:rsid w:val="007B3766"/>
    <w:rsid w:val="007F01F3"/>
    <w:rsid w:val="007F7903"/>
    <w:rsid w:val="00832C1C"/>
    <w:rsid w:val="00833092"/>
    <w:rsid w:val="00842CF9"/>
    <w:rsid w:val="00850FCA"/>
    <w:rsid w:val="00881395"/>
    <w:rsid w:val="00881A0C"/>
    <w:rsid w:val="0089742A"/>
    <w:rsid w:val="008C76F1"/>
    <w:rsid w:val="008D7016"/>
    <w:rsid w:val="008E6DF7"/>
    <w:rsid w:val="008F5867"/>
    <w:rsid w:val="00906F92"/>
    <w:rsid w:val="0091681D"/>
    <w:rsid w:val="0092137C"/>
    <w:rsid w:val="00926C80"/>
    <w:rsid w:val="0092764F"/>
    <w:rsid w:val="009510F4"/>
    <w:rsid w:val="00956454"/>
    <w:rsid w:val="009770FD"/>
    <w:rsid w:val="009A6B9F"/>
    <w:rsid w:val="00A375A5"/>
    <w:rsid w:val="00A73E69"/>
    <w:rsid w:val="00A836D4"/>
    <w:rsid w:val="00A93DD8"/>
    <w:rsid w:val="00B11AED"/>
    <w:rsid w:val="00B6360D"/>
    <w:rsid w:val="00B66883"/>
    <w:rsid w:val="00B96F00"/>
    <w:rsid w:val="00BC6A58"/>
    <w:rsid w:val="00BD3593"/>
    <w:rsid w:val="00BE4321"/>
    <w:rsid w:val="00BF054A"/>
    <w:rsid w:val="00BF0B2B"/>
    <w:rsid w:val="00C37DEA"/>
    <w:rsid w:val="00C86558"/>
    <w:rsid w:val="00CF0B0C"/>
    <w:rsid w:val="00D1759B"/>
    <w:rsid w:val="00D2761B"/>
    <w:rsid w:val="00D31EE6"/>
    <w:rsid w:val="00D444ED"/>
    <w:rsid w:val="00DB3289"/>
    <w:rsid w:val="00DC0656"/>
    <w:rsid w:val="00DF2B56"/>
    <w:rsid w:val="00E02659"/>
    <w:rsid w:val="00E13669"/>
    <w:rsid w:val="00E30709"/>
    <w:rsid w:val="00E52AA9"/>
    <w:rsid w:val="00E66CB5"/>
    <w:rsid w:val="00E768A4"/>
    <w:rsid w:val="00E80241"/>
    <w:rsid w:val="00E8164C"/>
    <w:rsid w:val="00EA1E6A"/>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6255fc34-32b5-4914-9001-6e016d400544"/>
    <ds:schemaRef ds:uri="http://purl.org/dc/dcmitype/"/>
    <ds:schemaRef ds:uri="http://purl.org/dc/elements/1.1/"/>
    <ds:schemaRef ds:uri="http://schemas.microsoft.com/office/infopath/2007/PartnerControls"/>
    <ds:schemaRef ds:uri="1c713a7c-8a7c-4327-be4a-3e364f1677f1"/>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62F6E-5493-4012-81F0-FFBFB4D7D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66242</Words>
  <Characters>37759</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2</cp:revision>
  <dcterms:created xsi:type="dcterms:W3CDTF">2025-03-31T09:07:00Z</dcterms:created>
  <dcterms:modified xsi:type="dcterms:W3CDTF">2025-03-31T09:07:00Z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